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860" w14:textId="77777777" w:rsidR="00E92185" w:rsidRPr="00E92185" w:rsidRDefault="00E92185" w:rsidP="00E9218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185">
        <w:rPr>
          <w:rFonts w:ascii="Times New Roman" w:eastAsia="Times New Roman" w:hAnsi="Times New Roman" w:cs="Times New Roman"/>
          <w:b/>
          <w:sz w:val="24"/>
          <w:szCs w:val="24"/>
        </w:rPr>
        <w:t>Henderson County</w:t>
      </w:r>
    </w:p>
    <w:p w14:paraId="666F23F8" w14:textId="77777777" w:rsidR="00E92185" w:rsidRPr="00E92185" w:rsidRDefault="00E92185" w:rsidP="00E9218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185">
        <w:rPr>
          <w:rFonts w:ascii="Times New Roman" w:eastAsia="Times New Roman" w:hAnsi="Times New Roman" w:cs="Times New Roman"/>
          <w:b/>
          <w:sz w:val="24"/>
          <w:szCs w:val="24"/>
        </w:rPr>
        <w:t>TRANSPORTATION ADVISORY COMMITTEE</w:t>
      </w:r>
    </w:p>
    <w:p w14:paraId="50C3CAAB" w14:textId="231488CF" w:rsidR="00E92185" w:rsidRPr="00E92185" w:rsidRDefault="008E740A" w:rsidP="00353AB4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</w:t>
      </w:r>
      <w:r w:rsidR="00AB71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FA4F91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5998A290" w14:textId="390208D4" w:rsidR="00E92185" w:rsidRPr="00E92185" w:rsidRDefault="00E92185" w:rsidP="00E92185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185">
        <w:rPr>
          <w:rFonts w:ascii="Times New Roman" w:eastAsia="Times New Roman" w:hAnsi="Times New Roman" w:cs="Times New Roman"/>
          <w:sz w:val="24"/>
          <w:szCs w:val="24"/>
        </w:rPr>
        <w:t xml:space="preserve">The Transportation Advisory Committee held a </w:t>
      </w:r>
      <w:r w:rsidR="004E24B1">
        <w:rPr>
          <w:rFonts w:ascii="Times New Roman" w:eastAsia="Times New Roman" w:hAnsi="Times New Roman" w:cs="Times New Roman"/>
          <w:sz w:val="24"/>
          <w:szCs w:val="24"/>
        </w:rPr>
        <w:t>regularly scheduled</w:t>
      </w:r>
      <w:r w:rsidR="006A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FDB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6A7CE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A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A22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AB7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A22">
        <w:rPr>
          <w:rFonts w:ascii="Times New Roman" w:eastAsia="Times New Roman" w:hAnsi="Times New Roman" w:cs="Times New Roman"/>
          <w:sz w:val="24"/>
          <w:szCs w:val="24"/>
        </w:rPr>
        <w:t>17</w:t>
      </w:r>
      <w:r w:rsidR="000F43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6613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E92185">
        <w:rPr>
          <w:rFonts w:ascii="Times New Roman" w:eastAsia="Times New Roman" w:hAnsi="Times New Roman" w:cs="Times New Roman"/>
          <w:sz w:val="24"/>
          <w:szCs w:val="24"/>
        </w:rPr>
        <w:t xml:space="preserve"> at 4:0</w:t>
      </w:r>
      <w:r w:rsidR="003C532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92185">
        <w:rPr>
          <w:rFonts w:ascii="Times New Roman" w:eastAsia="Times New Roman" w:hAnsi="Times New Roman" w:cs="Times New Roman"/>
          <w:sz w:val="24"/>
          <w:szCs w:val="24"/>
        </w:rPr>
        <w:t xml:space="preserve"> p.m. </w:t>
      </w:r>
      <w:r w:rsidR="008E740A">
        <w:rPr>
          <w:rFonts w:ascii="Times New Roman" w:eastAsia="Times New Roman" w:hAnsi="Times New Roman" w:cs="Times New Roman"/>
          <w:sz w:val="24"/>
          <w:szCs w:val="24"/>
        </w:rPr>
        <w:t>in the King Street Meeting Room.</w:t>
      </w: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1080"/>
        <w:gridCol w:w="1617"/>
      </w:tblGrid>
      <w:tr w:rsidR="00E92185" w:rsidRPr="00E92185" w14:paraId="5E741687" w14:textId="77777777" w:rsidTr="004423F2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164DA" w14:textId="77777777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2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Voting Member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6D74F" w14:textId="77777777" w:rsidR="00E92185" w:rsidRPr="00E341F6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E2EB" w14:textId="77777777" w:rsidR="00E92185" w:rsidRPr="00E341F6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 in Attendance</w:t>
            </w:r>
          </w:p>
        </w:tc>
      </w:tr>
      <w:tr w:rsidR="00E92185" w:rsidRPr="00E92185" w14:paraId="66E61DF0" w14:textId="77777777" w:rsidTr="00555BE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912BFC" w14:textId="6DC91373" w:rsidR="00E92185" w:rsidRPr="008E2A22" w:rsidRDefault="0007765B" w:rsidP="00E921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Beau Waddell</w:t>
            </w:r>
            <w:r w:rsidR="00E92185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Chair at-large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512E73" w14:textId="3175021F" w:rsidR="00E92185" w:rsidRPr="00E92185" w:rsidRDefault="00421AA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AA5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6FCBB2" w14:textId="52367672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185" w:rsidRPr="00E92185" w14:paraId="252DC130" w14:textId="77777777" w:rsidTr="00555BE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177BD2" w14:textId="32364D30" w:rsidR="00E92185" w:rsidRPr="008E2A22" w:rsidRDefault="0007765B" w:rsidP="00E921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Joe Sander</w:t>
            </w:r>
            <w:r w:rsidR="002A07DF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92185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, Vice-Chair at-large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F5F5E4" w14:textId="46D1945B" w:rsidR="00E92185" w:rsidRPr="00E92185" w:rsidRDefault="006A719D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26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6F40F" w14:textId="1293AFF2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185" w:rsidRPr="00E92185" w14:paraId="78C05D4C" w14:textId="77777777" w:rsidTr="00555BE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590AD4" w14:textId="4D42F256" w:rsidR="00E92185" w:rsidRPr="008E2A22" w:rsidRDefault="00E341F6" w:rsidP="00E921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Jay Egolf</w:t>
            </w:r>
            <w:r w:rsidR="00E92185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, at-large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01504A" w14:textId="504F126F" w:rsidR="00E92185" w:rsidRPr="00E92185" w:rsidRDefault="00DD6D0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AA5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720896" w14:textId="26E7CF71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185" w:rsidRPr="00E92185" w14:paraId="10B0A78C" w14:textId="77777777" w:rsidTr="00275DBA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C821BA" w14:textId="2A4C48B0" w:rsidR="00E92185" w:rsidRPr="008E2A22" w:rsidRDefault="00891210" w:rsidP="00E921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  <w:r w:rsidR="00E92185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, at-large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46C28C73" w14:textId="631E10E8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092F43D" w14:textId="1361D3FF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185" w:rsidRPr="00E92185" w14:paraId="7C34D200" w14:textId="77777777" w:rsidTr="00555BE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621A" w14:textId="61A2530F" w:rsidR="00E92185" w:rsidRPr="008E2A22" w:rsidRDefault="00BD76C6" w:rsidP="00E92185">
            <w:pPr>
              <w:tabs>
                <w:tab w:val="left" w:pos="5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Rebecca McCall</w:t>
            </w:r>
            <w:r w:rsidR="00E92185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, Henderson County</w:t>
            </w:r>
            <w:r w:rsidR="00E92185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AC9" w14:textId="4E19ED08" w:rsidR="00E92185" w:rsidRPr="00E92185" w:rsidRDefault="004423F2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F2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949B" w14:textId="53A718A2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185" w:rsidRPr="00E92185" w14:paraId="52AB1376" w14:textId="77777777" w:rsidTr="00555BE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4616" w14:textId="533CD5CD" w:rsidR="00E92185" w:rsidRPr="008E2A22" w:rsidRDefault="00275DBA" w:rsidP="00E921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Bill Lapsley</w:t>
            </w:r>
            <w:r w:rsidR="00E92185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Henderson County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65AE" w14:textId="1B108F01" w:rsidR="00E92185" w:rsidRPr="00E92185" w:rsidRDefault="00275DBA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3B7" w14:textId="6175B425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185" w:rsidRPr="00E92185" w14:paraId="1667791B" w14:textId="77777777" w:rsidTr="00555BE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89EF" w14:textId="3443D6A7" w:rsidR="00E92185" w:rsidRPr="008E2A22" w:rsidRDefault="00BD76C6" w:rsidP="00E921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Jennifer Hensley</w:t>
            </w:r>
            <w:r w:rsidR="00E92185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, City of Hendersonville</w:t>
            </w:r>
            <w:r w:rsidR="009D57B2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5729" w14:textId="45FD91D1" w:rsidR="00E92185" w:rsidRPr="00E92185" w:rsidRDefault="0007765B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8B8" w14:textId="2BCFDFF6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185" w:rsidRPr="00E92185" w14:paraId="672E9D56" w14:textId="77777777" w:rsidTr="00555BE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C79E" w14:textId="40D4D3D6" w:rsidR="00E92185" w:rsidRPr="008E2A22" w:rsidRDefault="00BD76C6" w:rsidP="00E921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Anne Coletta</w:t>
            </w:r>
            <w:r w:rsidR="00E92185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, Village of Flat Rock</w:t>
            </w:r>
            <w:r w:rsidR="009D57B2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4D4" w14:textId="07166E79" w:rsidR="00E92185" w:rsidRPr="00E92185" w:rsidRDefault="0007765B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65B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6FB" w14:textId="0298BEC6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185" w:rsidRPr="00E92185" w14:paraId="2ECEDB8F" w14:textId="77777777" w:rsidTr="00555BE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EA80" w14:textId="77777777" w:rsidR="00E92185" w:rsidRPr="008E2A22" w:rsidRDefault="00E92185" w:rsidP="00E921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Brian Caskey, Town of Mills River</w:t>
            </w:r>
            <w:r w:rsidR="009D57B2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672" w14:textId="10FCB7AF" w:rsidR="00E92185" w:rsidRPr="00E92185" w:rsidRDefault="001F0082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326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9B3A" w14:textId="05DD2C64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185" w:rsidRPr="00E92185" w14:paraId="2C53770A" w14:textId="77777777" w:rsidTr="00555BE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E78" w14:textId="77777777" w:rsidR="00E92185" w:rsidRPr="008E2A22" w:rsidRDefault="003C5326" w:rsidP="00E921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Bob Davy</w:t>
            </w:r>
            <w:r w:rsidR="00E92185"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, Town of Fletcher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C368" w14:textId="523EB1F6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699D" w14:textId="4A3E16DD" w:rsidR="00E92185" w:rsidRPr="00E92185" w:rsidRDefault="008E2A22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326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E92185" w:rsidRPr="00E92185" w14:paraId="76FB2782" w14:textId="77777777" w:rsidTr="00555BE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8DA8" w14:textId="77777777" w:rsidR="00E92185" w:rsidRPr="008E2A22" w:rsidRDefault="00E92185" w:rsidP="00E92185">
            <w:pPr>
              <w:tabs>
                <w:tab w:val="lef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22">
              <w:rPr>
                <w:rFonts w:ascii="Times New Roman" w:eastAsia="Times New Roman" w:hAnsi="Times New Roman" w:cs="Times New Roman"/>
                <w:sz w:val="24"/>
                <w:szCs w:val="24"/>
              </w:rPr>
              <w:t>George Banta, Town of Laurel Park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2366" w14:textId="77777777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0D4" w14:textId="77777777" w:rsidR="00E92185" w:rsidRPr="00E92185" w:rsidRDefault="00E92185" w:rsidP="00E92185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038CEC" w14:textId="77777777" w:rsidR="00E92185" w:rsidRPr="00E92185" w:rsidRDefault="00E92185" w:rsidP="00E92185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1FC7F" w14:textId="33B2BBDD" w:rsidR="00E92185" w:rsidRPr="00E92185" w:rsidRDefault="00E92185" w:rsidP="00E92185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185">
        <w:rPr>
          <w:rFonts w:ascii="Times New Roman" w:eastAsia="Times New Roman" w:hAnsi="Times New Roman" w:cs="Times New Roman"/>
          <w:sz w:val="24"/>
          <w:szCs w:val="24"/>
        </w:rPr>
        <w:t>Also prese</w:t>
      </w:r>
      <w:r w:rsidR="002F1A9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0312">
        <w:rPr>
          <w:rFonts w:ascii="Times New Roman" w:eastAsia="Times New Roman" w:hAnsi="Times New Roman" w:cs="Times New Roman"/>
          <w:sz w:val="24"/>
          <w:szCs w:val="24"/>
        </w:rPr>
        <w:t>t:</w:t>
      </w:r>
      <w:r w:rsidR="00226B7F">
        <w:rPr>
          <w:rFonts w:ascii="Times New Roman" w:eastAsia="Times New Roman" w:hAnsi="Times New Roman" w:cs="Times New Roman"/>
          <w:sz w:val="24"/>
          <w:szCs w:val="24"/>
        </w:rPr>
        <w:t xml:space="preserve"> Janna </w:t>
      </w:r>
      <w:r w:rsidR="009E0312">
        <w:rPr>
          <w:rFonts w:ascii="Times New Roman" w:eastAsia="Times New Roman" w:hAnsi="Times New Roman" w:cs="Times New Roman"/>
          <w:sz w:val="24"/>
          <w:szCs w:val="24"/>
        </w:rPr>
        <w:t>Bianculli</w:t>
      </w:r>
      <w:r w:rsidR="00226B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0312">
        <w:rPr>
          <w:rFonts w:ascii="Times New Roman" w:eastAsia="Times New Roman" w:hAnsi="Times New Roman" w:cs="Times New Roman"/>
          <w:sz w:val="24"/>
          <w:szCs w:val="24"/>
        </w:rPr>
        <w:t>Senior Planner</w:t>
      </w:r>
      <w:r w:rsidR="003C5326">
        <w:rPr>
          <w:rFonts w:ascii="Times New Roman" w:eastAsia="Times New Roman" w:hAnsi="Times New Roman" w:cs="Times New Roman"/>
          <w:sz w:val="24"/>
          <w:szCs w:val="24"/>
        </w:rPr>
        <w:t>;</w:t>
      </w:r>
      <w:r w:rsidR="00226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162" w:rsidRPr="00305162">
        <w:rPr>
          <w:rFonts w:ascii="Times New Roman" w:eastAsia="Times New Roman" w:hAnsi="Times New Roman" w:cs="Times New Roman"/>
          <w:sz w:val="24"/>
          <w:szCs w:val="24"/>
        </w:rPr>
        <w:t>Tristan Winkler, FBRMPO</w:t>
      </w:r>
      <w:r w:rsidR="00F4285F">
        <w:rPr>
          <w:rFonts w:ascii="Times New Roman" w:eastAsia="Times New Roman" w:hAnsi="Times New Roman" w:cs="Times New Roman"/>
          <w:sz w:val="24"/>
          <w:szCs w:val="24"/>
        </w:rPr>
        <w:t xml:space="preserve"> Director</w:t>
      </w:r>
      <w:r w:rsidR="00A015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778AE">
        <w:rPr>
          <w:rFonts w:ascii="Times New Roman" w:eastAsia="Times New Roman" w:hAnsi="Times New Roman" w:cs="Times New Roman"/>
          <w:sz w:val="24"/>
          <w:szCs w:val="24"/>
        </w:rPr>
        <w:t>Lonnie Watkins</w:t>
      </w:r>
      <w:r w:rsidR="00A01509">
        <w:rPr>
          <w:rFonts w:ascii="Times New Roman" w:eastAsia="Times New Roman" w:hAnsi="Times New Roman" w:cs="Times New Roman"/>
          <w:sz w:val="24"/>
          <w:szCs w:val="24"/>
        </w:rPr>
        <w:t>, NCDOT</w:t>
      </w:r>
      <w:r w:rsidR="008E2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2A22" w:rsidRPr="00A54157">
        <w:rPr>
          <w:rFonts w:ascii="Times New Roman" w:eastAsia="Times New Roman" w:hAnsi="Times New Roman" w:cs="Times New Roman"/>
          <w:sz w:val="24"/>
          <w:szCs w:val="24"/>
        </w:rPr>
        <w:t>Chuck</w:t>
      </w:r>
      <w:r w:rsidR="00A65C69" w:rsidRPr="00A54157">
        <w:rPr>
          <w:rFonts w:ascii="Times New Roman" w:eastAsia="Times New Roman" w:hAnsi="Times New Roman" w:cs="Times New Roman"/>
          <w:sz w:val="24"/>
          <w:szCs w:val="24"/>
        </w:rPr>
        <w:t xml:space="preserve"> McGrady</w:t>
      </w:r>
      <w:r w:rsidR="00DC6D5E" w:rsidRPr="00A541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5C69" w:rsidRPr="00A54157">
        <w:rPr>
          <w:rFonts w:ascii="Times New Roman" w:eastAsia="Times New Roman" w:hAnsi="Times New Roman" w:cs="Times New Roman"/>
          <w:sz w:val="24"/>
          <w:szCs w:val="24"/>
        </w:rPr>
        <w:t xml:space="preserve">NCDOT BOT, </w:t>
      </w:r>
      <w:r w:rsidR="00DC6D5E" w:rsidRPr="00A54157">
        <w:rPr>
          <w:rFonts w:ascii="Times New Roman" w:eastAsia="Times New Roman" w:hAnsi="Times New Roman" w:cs="Times New Roman"/>
          <w:sz w:val="24"/>
          <w:szCs w:val="24"/>
        </w:rPr>
        <w:t>Mar</w:t>
      </w:r>
      <w:r w:rsidR="00A65C69" w:rsidRPr="00A54157">
        <w:rPr>
          <w:rFonts w:ascii="Times New Roman" w:eastAsia="Times New Roman" w:hAnsi="Times New Roman" w:cs="Times New Roman"/>
          <w:sz w:val="24"/>
          <w:szCs w:val="24"/>
        </w:rPr>
        <w:t>c</w:t>
      </w:r>
      <w:r w:rsidR="00DC6D5E" w:rsidRPr="00A54157">
        <w:rPr>
          <w:rFonts w:ascii="Times New Roman" w:eastAsia="Times New Roman" w:hAnsi="Times New Roman" w:cs="Times New Roman"/>
          <w:sz w:val="24"/>
          <w:szCs w:val="24"/>
        </w:rPr>
        <w:t>us</w:t>
      </w:r>
      <w:r w:rsidR="00A65C69" w:rsidRPr="00A54157">
        <w:rPr>
          <w:rFonts w:ascii="Times New Roman" w:eastAsia="Times New Roman" w:hAnsi="Times New Roman" w:cs="Times New Roman"/>
          <w:sz w:val="24"/>
          <w:szCs w:val="24"/>
        </w:rPr>
        <w:t xml:space="preserve"> Jones, County Engineer</w:t>
      </w:r>
      <w:r w:rsidR="00DC6D5E" w:rsidRPr="00A54157">
        <w:rPr>
          <w:rFonts w:ascii="Times New Roman" w:eastAsia="Times New Roman" w:hAnsi="Times New Roman" w:cs="Times New Roman"/>
          <w:sz w:val="24"/>
          <w:szCs w:val="24"/>
        </w:rPr>
        <w:t>, and Troy</w:t>
      </w:r>
      <w:r w:rsidR="00DC6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C69">
        <w:rPr>
          <w:rFonts w:ascii="Times New Roman" w:eastAsia="Times New Roman" w:hAnsi="Times New Roman" w:cs="Times New Roman"/>
          <w:sz w:val="24"/>
          <w:szCs w:val="24"/>
        </w:rPr>
        <w:t>Wilson, NCDOT</w:t>
      </w:r>
    </w:p>
    <w:p w14:paraId="648067E8" w14:textId="28D1959A" w:rsidR="00E92185" w:rsidRPr="00E92185" w:rsidRDefault="00251732" w:rsidP="00E92185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1F0BF8" w14:textId="4E39D407" w:rsidR="00E92185" w:rsidRDefault="0007765B" w:rsidP="00E92185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21AA5">
        <w:rPr>
          <w:rFonts w:ascii="Times New Roman" w:eastAsia="Times New Roman" w:hAnsi="Times New Roman" w:cs="Times New Roman"/>
          <w:sz w:val="24"/>
          <w:szCs w:val="24"/>
        </w:rPr>
        <w:t>Beau Waddell</w:t>
      </w:r>
      <w:r w:rsidR="001C6C3E">
        <w:rPr>
          <w:rFonts w:ascii="Times New Roman" w:eastAsia="Times New Roman" w:hAnsi="Times New Roman" w:cs="Times New Roman"/>
          <w:sz w:val="24"/>
          <w:szCs w:val="24"/>
        </w:rPr>
        <w:t>, Chair</w:t>
      </w:r>
      <w:r w:rsidR="00162DBB">
        <w:rPr>
          <w:rFonts w:ascii="Times New Roman" w:eastAsia="Times New Roman" w:hAnsi="Times New Roman" w:cs="Times New Roman"/>
          <w:sz w:val="24"/>
          <w:szCs w:val="24"/>
        </w:rPr>
        <w:t xml:space="preserve"> at-large</w:t>
      </w:r>
      <w:r w:rsidR="001C6C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4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185" w:rsidRPr="00E92185">
        <w:rPr>
          <w:rFonts w:ascii="Times New Roman" w:eastAsia="Times New Roman" w:hAnsi="Times New Roman" w:cs="Times New Roman"/>
          <w:sz w:val="24"/>
          <w:szCs w:val="24"/>
        </w:rPr>
        <w:t>called the</w:t>
      </w:r>
      <w:r w:rsidR="000D545A">
        <w:rPr>
          <w:rFonts w:ascii="Times New Roman" w:eastAsia="Times New Roman" w:hAnsi="Times New Roman" w:cs="Times New Roman"/>
          <w:sz w:val="24"/>
          <w:szCs w:val="24"/>
        </w:rPr>
        <w:t xml:space="preserve"> meeting to order at </w:t>
      </w:r>
      <w:r w:rsidR="00543F1A" w:rsidRPr="00543F1A">
        <w:rPr>
          <w:rFonts w:ascii="Times New Roman" w:eastAsia="Times New Roman" w:hAnsi="Times New Roman" w:cs="Times New Roman"/>
          <w:sz w:val="24"/>
          <w:szCs w:val="24"/>
        </w:rPr>
        <w:t>4:0</w:t>
      </w:r>
      <w:r w:rsidR="00DC6D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545A" w:rsidRPr="00543F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="000D5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5C53ED" w14:textId="45A13998" w:rsidR="00F93396" w:rsidRDefault="005F6976" w:rsidP="00F222FE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2B5ED3" w14:textId="442FBE3A" w:rsidR="00F222FE" w:rsidRPr="00891210" w:rsidRDefault="00891210" w:rsidP="00F222FE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912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Comment:</w:t>
      </w:r>
    </w:p>
    <w:p w14:paraId="4E596927" w14:textId="678B4706" w:rsidR="00891210" w:rsidRDefault="003778AE" w:rsidP="00F222FE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was no public comment.</w:t>
      </w:r>
    </w:p>
    <w:p w14:paraId="144CE14A" w14:textId="77777777" w:rsidR="00891210" w:rsidRDefault="00891210" w:rsidP="00F222FE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E690F" w14:textId="00C5614C" w:rsidR="007B14A4" w:rsidRPr="007B14A4" w:rsidRDefault="007B14A4" w:rsidP="002950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14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Minutes:</w:t>
      </w:r>
    </w:p>
    <w:p w14:paraId="2F324241" w14:textId="7FCBC4EC" w:rsidR="007B14A4" w:rsidRDefault="001923A1" w:rsidP="0029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DC6D5E">
        <w:rPr>
          <w:rFonts w:ascii="Times New Roman" w:eastAsia="Times New Roman" w:hAnsi="Times New Roman" w:cs="Times New Roman"/>
          <w:sz w:val="24"/>
          <w:szCs w:val="24"/>
        </w:rPr>
        <w:t xml:space="preserve">Joe Sanders, </w:t>
      </w:r>
      <w:r>
        <w:rPr>
          <w:rFonts w:ascii="Times New Roman" w:eastAsia="Times New Roman" w:hAnsi="Times New Roman" w:cs="Times New Roman"/>
          <w:sz w:val="24"/>
          <w:szCs w:val="24"/>
        </w:rPr>
        <w:t>Vice-</w:t>
      </w:r>
      <w:r w:rsidR="00DC6D5E">
        <w:rPr>
          <w:rFonts w:ascii="Times New Roman" w:eastAsia="Times New Roman" w:hAnsi="Times New Roman" w:cs="Times New Roman"/>
          <w:sz w:val="24"/>
          <w:szCs w:val="24"/>
        </w:rPr>
        <w:t xml:space="preserve">Chair at-large, </w:t>
      </w:r>
      <w:r w:rsidR="0044032F" w:rsidRPr="0044032F">
        <w:rPr>
          <w:rFonts w:ascii="Times New Roman" w:eastAsia="Times New Roman" w:hAnsi="Times New Roman" w:cs="Times New Roman"/>
          <w:sz w:val="24"/>
          <w:szCs w:val="24"/>
        </w:rPr>
        <w:t xml:space="preserve">moved that the minutes be approved, and </w:t>
      </w:r>
      <w:r w:rsidR="00982B12"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82B12">
        <w:rPr>
          <w:rFonts w:ascii="Times New Roman" w:eastAsia="Times New Roman" w:hAnsi="Times New Roman" w:cs="Times New Roman"/>
          <w:sz w:val="24"/>
          <w:szCs w:val="24"/>
        </w:rPr>
        <w:t>Mayor</w:t>
      </w:r>
      <w:r w:rsidR="00377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B12">
        <w:rPr>
          <w:rFonts w:ascii="Times New Roman" w:eastAsia="Times New Roman" w:hAnsi="Times New Roman" w:cs="Times New Roman"/>
          <w:sz w:val="24"/>
          <w:szCs w:val="24"/>
        </w:rPr>
        <w:t>Anne Coletta</w:t>
      </w:r>
      <w:r w:rsidR="00421AA5" w:rsidRPr="0042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32F" w:rsidRPr="0044032F">
        <w:rPr>
          <w:rFonts w:ascii="Times New Roman" w:eastAsia="Times New Roman" w:hAnsi="Times New Roman" w:cs="Times New Roman"/>
          <w:sz w:val="24"/>
          <w:szCs w:val="24"/>
        </w:rPr>
        <w:t xml:space="preserve">seconded the motion. Motion </w:t>
      </w:r>
      <w:r w:rsidR="0044032F">
        <w:rPr>
          <w:rFonts w:ascii="Times New Roman" w:eastAsia="Times New Roman" w:hAnsi="Times New Roman" w:cs="Times New Roman"/>
          <w:sz w:val="24"/>
          <w:szCs w:val="24"/>
        </w:rPr>
        <w:t>carried</w:t>
      </w:r>
      <w:r w:rsidR="0044032F" w:rsidRPr="00440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B223FB" w14:textId="77777777" w:rsidR="00192E2E" w:rsidRDefault="00192E2E" w:rsidP="00017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6033C40" w14:textId="2640BC34" w:rsidR="000F1919" w:rsidRPr="00D57412" w:rsidRDefault="0001737E" w:rsidP="00BE5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Discussion:</w:t>
      </w:r>
    </w:p>
    <w:p w14:paraId="2FF12B33" w14:textId="58BC1A51" w:rsidR="00B077EF" w:rsidRDefault="00982B12" w:rsidP="008050D5">
      <w:pPr>
        <w:tabs>
          <w:tab w:val="left" w:pos="9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Ecusta Trail Update</w:t>
      </w:r>
    </w:p>
    <w:p w14:paraId="7E5392C8" w14:textId="493EA1DA" w:rsidR="00365C35" w:rsidRDefault="000574BE" w:rsidP="00365C35">
      <w:pPr>
        <w:tabs>
          <w:tab w:val="left" w:pos="9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Janna Bianculli</w:t>
      </w:r>
      <w:r w:rsidR="00720D46">
        <w:rPr>
          <w:rFonts w:ascii="Times New Roman" w:eastAsia="Times New Roman" w:hAnsi="Times New Roman" w:cs="Times New Roman"/>
          <w:sz w:val="24"/>
          <w:szCs w:val="24"/>
        </w:rPr>
        <w:t xml:space="preserve"> gave an update to the committee on the status of the Ecusta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Trail. The project has 5 funding phases,</w:t>
      </w:r>
      <w:r w:rsidR="00592447">
        <w:rPr>
          <w:rFonts w:ascii="Times New Roman" w:eastAsia="Times New Roman" w:hAnsi="Times New Roman" w:cs="Times New Roman"/>
          <w:sz w:val="24"/>
          <w:szCs w:val="24"/>
        </w:rPr>
        <w:t xml:space="preserve"> different from he phases the City of Hendersonville. These 5 phases are for funding. </w:t>
      </w:r>
      <w:r w:rsidR="00592447" w:rsidRPr="00492E7B">
        <w:rPr>
          <w:rFonts w:ascii="Times New Roman" w:eastAsia="Times New Roman" w:hAnsi="Times New Roman" w:cs="Times New Roman"/>
          <w:sz w:val="24"/>
          <w:szCs w:val="24"/>
        </w:rPr>
        <w:t>Marcus</w:t>
      </w:r>
      <w:r w:rsidR="00592447">
        <w:rPr>
          <w:rFonts w:ascii="Times New Roman" w:eastAsia="Times New Roman" w:hAnsi="Times New Roman" w:cs="Times New Roman"/>
          <w:sz w:val="24"/>
          <w:szCs w:val="24"/>
        </w:rPr>
        <w:t xml:space="preserve"> informed the committee that Conserving Carolina had purchased the corridor from W</w:t>
      </w:r>
      <w:r w:rsidR="008050D5">
        <w:rPr>
          <w:rFonts w:ascii="Times New Roman" w:eastAsia="Times New Roman" w:hAnsi="Times New Roman" w:cs="Times New Roman"/>
          <w:sz w:val="24"/>
          <w:szCs w:val="24"/>
        </w:rPr>
        <w:t>ATCO</w:t>
      </w:r>
      <w:r w:rsidR="0059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488">
        <w:rPr>
          <w:rFonts w:ascii="Times New Roman" w:eastAsia="Times New Roman" w:hAnsi="Times New Roman" w:cs="Times New Roman"/>
          <w:sz w:val="24"/>
          <w:szCs w:val="24"/>
        </w:rPr>
        <w:t>using funds from the DOT and acquired funding for the first three phases of the project via a STBGDA. The grant was approximately 5 million dollars and was matched by 1 million dollars in local funding</w:t>
      </w:r>
      <w:r w:rsidR="00EB386F">
        <w:rPr>
          <w:rFonts w:ascii="Times New Roman" w:eastAsia="Times New Roman" w:hAnsi="Times New Roman" w:cs="Times New Roman"/>
          <w:sz w:val="24"/>
          <w:szCs w:val="24"/>
        </w:rPr>
        <w:t xml:space="preserve"> from private funds</w:t>
      </w:r>
      <w:r w:rsidR="002474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B386F">
        <w:rPr>
          <w:rFonts w:ascii="Times New Roman" w:eastAsia="Times New Roman" w:hAnsi="Times New Roman" w:cs="Times New Roman"/>
          <w:sz w:val="24"/>
          <w:szCs w:val="24"/>
        </w:rPr>
        <w:t xml:space="preserve">This grant is federal money, so the NCDOT will </w:t>
      </w:r>
      <w:r w:rsidR="0077583C">
        <w:rPr>
          <w:rFonts w:ascii="Times New Roman" w:eastAsia="Times New Roman" w:hAnsi="Times New Roman" w:cs="Times New Roman"/>
          <w:sz w:val="24"/>
          <w:szCs w:val="24"/>
        </w:rPr>
        <w:t>be reviewing</w:t>
      </w:r>
      <w:r w:rsidR="00EB386F">
        <w:rPr>
          <w:rFonts w:ascii="Times New Roman" w:eastAsia="Times New Roman" w:hAnsi="Times New Roman" w:cs="Times New Roman"/>
          <w:sz w:val="24"/>
          <w:szCs w:val="24"/>
        </w:rPr>
        <w:t xml:space="preserve"> how the County uses the money over the span of its use.</w:t>
      </w:r>
      <w:r w:rsidR="0097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CB7">
        <w:rPr>
          <w:rFonts w:ascii="Times New Roman" w:eastAsia="Times New Roman" w:hAnsi="Times New Roman" w:cs="Times New Roman"/>
          <w:sz w:val="24"/>
          <w:szCs w:val="24"/>
        </w:rPr>
        <w:t xml:space="preserve">The County has received Letters of Interest </w:t>
      </w:r>
      <w:r w:rsidR="0077583C">
        <w:rPr>
          <w:rFonts w:ascii="Times New Roman" w:eastAsia="Times New Roman" w:hAnsi="Times New Roman" w:cs="Times New Roman"/>
          <w:sz w:val="24"/>
          <w:szCs w:val="24"/>
        </w:rPr>
        <w:t>from prospective</w:t>
      </w:r>
      <w:r w:rsidR="00521CB7">
        <w:rPr>
          <w:rFonts w:ascii="Times New Roman" w:eastAsia="Times New Roman" w:hAnsi="Times New Roman" w:cs="Times New Roman"/>
          <w:sz w:val="24"/>
          <w:szCs w:val="24"/>
        </w:rPr>
        <w:t xml:space="preserve"> engineering firms interested in working on the project. Selecting the most qualified firm will the first order of business for the newly formed Rails to Trail </w:t>
      </w:r>
      <w:r w:rsidR="00D27091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1CB7">
        <w:rPr>
          <w:rFonts w:ascii="Times New Roman" w:eastAsia="Times New Roman" w:hAnsi="Times New Roman" w:cs="Times New Roman"/>
          <w:sz w:val="24"/>
          <w:szCs w:val="24"/>
        </w:rPr>
        <w:t xml:space="preserve">dvisory </w:t>
      </w:r>
      <w:r w:rsidR="00D27091">
        <w:rPr>
          <w:rFonts w:ascii="Times New Roman" w:eastAsia="Times New Roman" w:hAnsi="Times New Roman" w:cs="Times New Roman"/>
          <w:sz w:val="24"/>
          <w:szCs w:val="24"/>
        </w:rPr>
        <w:t>C</w:t>
      </w:r>
      <w:r w:rsidR="00521CB7">
        <w:rPr>
          <w:rFonts w:ascii="Times New Roman" w:eastAsia="Times New Roman" w:hAnsi="Times New Roman" w:cs="Times New Roman"/>
          <w:sz w:val="24"/>
          <w:szCs w:val="24"/>
        </w:rPr>
        <w:t>ommittee during their first meeting in December. The selected firm will then negotiate a contract with both the County and DOT.</w:t>
      </w:r>
      <w:r w:rsidR="00343329">
        <w:rPr>
          <w:rFonts w:ascii="Times New Roman" w:eastAsia="Times New Roman" w:hAnsi="Times New Roman" w:cs="Times New Roman"/>
          <w:sz w:val="24"/>
          <w:szCs w:val="24"/>
        </w:rPr>
        <w:t xml:space="preserve"> The negation process will last approximately 2 months, the design process will 12 months, and the construction process will last another 12-18 months. During this time, the County will explore funding options for the last 2 phases of the project. </w:t>
      </w:r>
    </w:p>
    <w:p w14:paraId="23AF2C71" w14:textId="6C998EF7" w:rsidR="00365C35" w:rsidRDefault="00365C35" w:rsidP="00365C35">
      <w:pPr>
        <w:tabs>
          <w:tab w:val="left" w:pos="9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A0E8AA5" w14:textId="06B5DBDD" w:rsidR="00277216" w:rsidRDefault="00277216" w:rsidP="00365C35">
      <w:pPr>
        <w:tabs>
          <w:tab w:val="left" w:pos="9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9C070E0" w14:textId="36B6EEB5" w:rsidR="0077583C" w:rsidRDefault="0077583C" w:rsidP="00365C35">
      <w:pPr>
        <w:tabs>
          <w:tab w:val="left" w:pos="9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2F06B79" w14:textId="77777777" w:rsidR="0077583C" w:rsidRDefault="0077583C" w:rsidP="00365C35">
      <w:pPr>
        <w:tabs>
          <w:tab w:val="left" w:pos="9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122B387" w14:textId="7B690E33" w:rsidR="007C6DA9" w:rsidRDefault="00F077F2" w:rsidP="0075550B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NCDOT</w:t>
      </w:r>
    </w:p>
    <w:p w14:paraId="6928EB02" w14:textId="6F3F4B37" w:rsidR="00897126" w:rsidRDefault="004160B2" w:rsidP="00C452BC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Lonnie Watkins</w:t>
      </w:r>
      <w:r w:rsidR="00897126">
        <w:rPr>
          <w:rFonts w:ascii="Times New Roman" w:eastAsia="Times New Roman" w:hAnsi="Times New Roman" w:cs="Times New Roman"/>
          <w:sz w:val="24"/>
          <w:szCs w:val="24"/>
        </w:rPr>
        <w:t xml:space="preserve"> gave an update on </w:t>
      </w:r>
      <w:r>
        <w:rPr>
          <w:rFonts w:ascii="Times New Roman" w:eastAsia="Times New Roman" w:hAnsi="Times New Roman" w:cs="Times New Roman"/>
          <w:sz w:val="24"/>
          <w:szCs w:val="24"/>
        </w:rPr>
        <w:t>NCDOT projects in construction.</w:t>
      </w:r>
      <w:r w:rsidR="00897126">
        <w:rPr>
          <w:rFonts w:ascii="Times New Roman" w:eastAsia="Times New Roman" w:hAnsi="Times New Roman" w:cs="Times New Roman"/>
          <w:sz w:val="24"/>
          <w:szCs w:val="24"/>
        </w:rPr>
        <w:t xml:space="preserve"> There were no new project updates in development.</w:t>
      </w:r>
    </w:p>
    <w:p w14:paraId="741DF18A" w14:textId="2D4842CC" w:rsidR="00C452BC" w:rsidRDefault="00C452BC" w:rsidP="00C452BC">
      <w:pPr>
        <w:tabs>
          <w:tab w:val="left" w:pos="9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Projects in </w:t>
      </w:r>
      <w:r w:rsidR="001E080A">
        <w:rPr>
          <w:rFonts w:ascii="Times New Roman" w:eastAsia="Times New Roman" w:hAnsi="Times New Roman" w:cs="Times New Roman"/>
          <w:sz w:val="24"/>
          <w:szCs w:val="24"/>
        </w:rPr>
        <w:t>Development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945"/>
        <w:gridCol w:w="1895"/>
        <w:gridCol w:w="1170"/>
      </w:tblGrid>
      <w:tr w:rsidR="00286A29" w14:paraId="29D9BBD7" w14:textId="77777777" w:rsidTr="00974BA0">
        <w:tc>
          <w:tcPr>
            <w:tcW w:w="900" w:type="dxa"/>
          </w:tcPr>
          <w:p w14:paraId="1D872286" w14:textId="77777777" w:rsidR="00286A29" w:rsidRPr="00974BA0" w:rsidRDefault="00286A29" w:rsidP="00FB13D3">
            <w:pPr>
              <w:rPr>
                <w:rFonts w:ascii="Times New Roman" w:hAnsi="Times New Roman" w:cs="Times New Roman"/>
                <w:b/>
                <w:bCs/>
              </w:rPr>
            </w:pPr>
            <w:r w:rsidRPr="00974BA0">
              <w:rPr>
                <w:rFonts w:ascii="Times New Roman" w:hAnsi="Times New Roman" w:cs="Times New Roman"/>
                <w:b/>
                <w:bCs/>
              </w:rPr>
              <w:t>TIP No.</w:t>
            </w:r>
          </w:p>
        </w:tc>
        <w:tc>
          <w:tcPr>
            <w:tcW w:w="900" w:type="dxa"/>
          </w:tcPr>
          <w:p w14:paraId="64442E38" w14:textId="77777777" w:rsidR="00286A29" w:rsidRPr="00974BA0" w:rsidRDefault="00286A29" w:rsidP="00FB13D3">
            <w:pPr>
              <w:rPr>
                <w:rFonts w:ascii="Times New Roman" w:hAnsi="Times New Roman" w:cs="Times New Roman"/>
                <w:b/>
                <w:bCs/>
              </w:rPr>
            </w:pPr>
            <w:r w:rsidRPr="00974BA0">
              <w:rPr>
                <w:rFonts w:ascii="Times New Roman" w:hAnsi="Times New Roman" w:cs="Times New Roman"/>
                <w:b/>
                <w:bCs/>
              </w:rPr>
              <w:t>Route</w:t>
            </w:r>
          </w:p>
        </w:tc>
        <w:tc>
          <w:tcPr>
            <w:tcW w:w="4945" w:type="dxa"/>
          </w:tcPr>
          <w:p w14:paraId="26ADF562" w14:textId="77777777" w:rsidR="00286A29" w:rsidRPr="00974BA0" w:rsidRDefault="00286A29" w:rsidP="00FB13D3">
            <w:pPr>
              <w:rPr>
                <w:rFonts w:ascii="Times New Roman" w:hAnsi="Times New Roman" w:cs="Times New Roman"/>
                <w:b/>
                <w:bCs/>
              </w:rPr>
            </w:pPr>
            <w:r w:rsidRPr="00974BA0">
              <w:rPr>
                <w:rFonts w:ascii="Times New Roman" w:hAnsi="Times New Roman" w:cs="Times New Roman"/>
                <w:b/>
                <w:bCs/>
              </w:rPr>
              <w:t>Location Description</w:t>
            </w:r>
          </w:p>
        </w:tc>
        <w:tc>
          <w:tcPr>
            <w:tcW w:w="1895" w:type="dxa"/>
          </w:tcPr>
          <w:p w14:paraId="7AAB7EAC" w14:textId="77777777" w:rsidR="00286A29" w:rsidRPr="00974BA0" w:rsidRDefault="00286A29" w:rsidP="00FB13D3">
            <w:pPr>
              <w:rPr>
                <w:rFonts w:ascii="Times New Roman" w:hAnsi="Times New Roman" w:cs="Times New Roman"/>
                <w:b/>
                <w:bCs/>
              </w:rPr>
            </w:pPr>
            <w:r w:rsidRPr="00974BA0">
              <w:rPr>
                <w:rFonts w:ascii="Times New Roman" w:hAnsi="Times New Roman" w:cs="Times New Roman"/>
                <w:b/>
                <w:bCs/>
              </w:rPr>
              <w:t>Revised Completion Date</w:t>
            </w:r>
          </w:p>
        </w:tc>
        <w:tc>
          <w:tcPr>
            <w:tcW w:w="1170" w:type="dxa"/>
          </w:tcPr>
          <w:p w14:paraId="20279707" w14:textId="77777777" w:rsidR="00286A29" w:rsidRPr="00974BA0" w:rsidRDefault="00286A29" w:rsidP="00FB13D3">
            <w:pPr>
              <w:rPr>
                <w:rFonts w:ascii="Times New Roman" w:hAnsi="Times New Roman" w:cs="Times New Roman"/>
                <w:b/>
                <w:bCs/>
              </w:rPr>
            </w:pPr>
            <w:r w:rsidRPr="00974BA0">
              <w:rPr>
                <w:rFonts w:ascii="Times New Roman" w:hAnsi="Times New Roman" w:cs="Times New Roman"/>
                <w:b/>
                <w:bCs/>
              </w:rPr>
              <w:t>% Complete</w:t>
            </w:r>
          </w:p>
        </w:tc>
      </w:tr>
      <w:tr w:rsidR="00286A29" w14:paraId="66328BE3" w14:textId="77777777" w:rsidTr="00974BA0">
        <w:tc>
          <w:tcPr>
            <w:tcW w:w="900" w:type="dxa"/>
          </w:tcPr>
          <w:p w14:paraId="3866C96D" w14:textId="53525157" w:rsidR="00286A29" w:rsidRPr="00974BA0" w:rsidRDefault="00281140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00" w:type="dxa"/>
          </w:tcPr>
          <w:p w14:paraId="5A4A32C9" w14:textId="0913D4F9" w:rsidR="00286A29" w:rsidRPr="00974BA0" w:rsidRDefault="00CC1239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EB-5946</w:t>
            </w:r>
          </w:p>
        </w:tc>
        <w:tc>
          <w:tcPr>
            <w:tcW w:w="4945" w:type="dxa"/>
          </w:tcPr>
          <w:p w14:paraId="6B8B4134" w14:textId="7DF28211" w:rsidR="00286A29" w:rsidRPr="00974BA0" w:rsidRDefault="00CC1239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</w:t>
            </w:r>
            <w:r w:rsidR="00EF64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USE PATH IN MILLS RIVER </w:t>
            </w:r>
            <w:r w:rsidR="00EF6431">
              <w:rPr>
                <w:rFonts w:ascii="Times New Roman" w:hAnsi="Times New Roman" w:cs="Times New Roman"/>
              </w:rPr>
              <w:t xml:space="preserve">FEASIBILITY STUDY </w:t>
            </w:r>
            <w:r w:rsidR="00A4633F">
              <w:rPr>
                <w:rFonts w:ascii="Times New Roman" w:hAnsi="Times New Roman" w:cs="Times New Roman"/>
              </w:rPr>
              <w:t xml:space="preserve">AND UPDATED COST ESTIMATE </w:t>
            </w:r>
          </w:p>
        </w:tc>
        <w:tc>
          <w:tcPr>
            <w:tcW w:w="1895" w:type="dxa"/>
          </w:tcPr>
          <w:p w14:paraId="58514F37" w14:textId="528AB670" w:rsidR="00286A29" w:rsidRPr="00974BA0" w:rsidRDefault="00EF6431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Spring </w:t>
            </w:r>
          </w:p>
        </w:tc>
        <w:tc>
          <w:tcPr>
            <w:tcW w:w="1170" w:type="dxa"/>
          </w:tcPr>
          <w:p w14:paraId="4258DD67" w14:textId="1B781125" w:rsidR="00286A29" w:rsidRPr="00974BA0" w:rsidRDefault="00286A29" w:rsidP="00FB13D3">
            <w:pPr>
              <w:rPr>
                <w:rFonts w:ascii="Times New Roman" w:hAnsi="Times New Roman" w:cs="Times New Roman"/>
              </w:rPr>
            </w:pPr>
          </w:p>
        </w:tc>
      </w:tr>
      <w:tr w:rsidR="00286A29" w14:paraId="1E04205C" w14:textId="77777777" w:rsidTr="00974BA0">
        <w:tc>
          <w:tcPr>
            <w:tcW w:w="900" w:type="dxa"/>
          </w:tcPr>
          <w:p w14:paraId="3560F3FD" w14:textId="77777777" w:rsidR="00286A29" w:rsidRPr="00974BA0" w:rsidRDefault="00286A29" w:rsidP="00FB13D3">
            <w:pPr>
              <w:rPr>
                <w:rFonts w:ascii="Times New Roman" w:hAnsi="Times New Roman" w:cs="Times New Roman"/>
              </w:rPr>
            </w:pPr>
            <w:r w:rsidRPr="00A54157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00" w:type="dxa"/>
          </w:tcPr>
          <w:p w14:paraId="637D05A7" w14:textId="32B03DB7" w:rsidR="00286A29" w:rsidRPr="00974BA0" w:rsidRDefault="00EF6431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U-5886</w:t>
            </w:r>
          </w:p>
        </w:tc>
        <w:tc>
          <w:tcPr>
            <w:tcW w:w="4945" w:type="dxa"/>
          </w:tcPr>
          <w:p w14:paraId="4E4EC237" w14:textId="5051A474" w:rsidR="00286A29" w:rsidRPr="00974BA0" w:rsidRDefault="00A4633F" w:rsidP="00FB1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 STREET IN HENDERSONVILLE IN CORRINATION WITH ECUSTA TRAIL</w:t>
            </w:r>
          </w:p>
        </w:tc>
        <w:tc>
          <w:tcPr>
            <w:tcW w:w="1895" w:type="dxa"/>
          </w:tcPr>
          <w:p w14:paraId="4B82C8A5" w14:textId="54C578ED" w:rsidR="00A15E77" w:rsidRDefault="00A15E77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ROW- 12/2022</w:t>
            </w:r>
          </w:p>
          <w:p w14:paraId="3E7D9D0F" w14:textId="09020016" w:rsidR="00286A29" w:rsidRPr="00974BA0" w:rsidRDefault="00A15E77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LET- 10</w:t>
            </w:r>
            <w:r w:rsidR="00286A29" w:rsidRPr="00974BA0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73FF238F" w14:textId="05CE842F" w:rsidR="00286A29" w:rsidRPr="00974BA0" w:rsidRDefault="00286A29" w:rsidP="00FB13D3">
            <w:pPr>
              <w:rPr>
                <w:rFonts w:ascii="Times New Roman" w:hAnsi="Times New Roman" w:cs="Times New Roman"/>
              </w:rPr>
            </w:pPr>
          </w:p>
        </w:tc>
      </w:tr>
      <w:tr w:rsidR="00286A29" w14:paraId="2167C7AF" w14:textId="77777777" w:rsidTr="00974BA0">
        <w:tc>
          <w:tcPr>
            <w:tcW w:w="900" w:type="dxa"/>
          </w:tcPr>
          <w:p w14:paraId="6004EA5D" w14:textId="77777777" w:rsidR="00286A29" w:rsidRPr="00974BA0" w:rsidRDefault="00286A29" w:rsidP="00FB13D3">
            <w:pPr>
              <w:rPr>
                <w:rFonts w:ascii="Times New Roman" w:hAnsi="Times New Roman" w:cs="Times New Roman"/>
              </w:rPr>
            </w:pPr>
            <w:r w:rsidRPr="00974BA0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00" w:type="dxa"/>
          </w:tcPr>
          <w:p w14:paraId="379FCA47" w14:textId="1F19188C" w:rsidR="00286A29" w:rsidRPr="00974BA0" w:rsidRDefault="00A4633F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R-2185B</w:t>
            </w:r>
          </w:p>
        </w:tc>
        <w:tc>
          <w:tcPr>
            <w:tcW w:w="4945" w:type="dxa"/>
          </w:tcPr>
          <w:p w14:paraId="081FCD21" w14:textId="71E42E2D" w:rsidR="00286A29" w:rsidRPr="00974BA0" w:rsidRDefault="00A4633F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HWY 191 - ROW</w:t>
            </w:r>
          </w:p>
        </w:tc>
        <w:tc>
          <w:tcPr>
            <w:tcW w:w="1895" w:type="dxa"/>
          </w:tcPr>
          <w:p w14:paraId="470D1B77" w14:textId="395ACFA0" w:rsidR="00286A29" w:rsidRPr="00974BA0" w:rsidRDefault="00A15E77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86A29" w:rsidRPr="00974B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23</w:t>
            </w:r>
            <w:r w:rsidR="00286A29" w:rsidRPr="00974BA0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170" w:type="dxa"/>
          </w:tcPr>
          <w:p w14:paraId="5CE39213" w14:textId="1D5E4AF5" w:rsidR="00286A29" w:rsidRPr="00974BA0" w:rsidRDefault="00286A29" w:rsidP="00FB13D3">
            <w:pPr>
              <w:rPr>
                <w:rFonts w:ascii="Times New Roman" w:hAnsi="Times New Roman" w:cs="Times New Roman"/>
              </w:rPr>
            </w:pPr>
          </w:p>
        </w:tc>
      </w:tr>
      <w:tr w:rsidR="00286A29" w14:paraId="36A1E9C4" w14:textId="77777777" w:rsidTr="00974BA0">
        <w:tc>
          <w:tcPr>
            <w:tcW w:w="900" w:type="dxa"/>
          </w:tcPr>
          <w:p w14:paraId="128A6818" w14:textId="77777777" w:rsidR="00286A29" w:rsidRPr="00974BA0" w:rsidRDefault="00286A29" w:rsidP="00FB13D3">
            <w:pPr>
              <w:rPr>
                <w:rFonts w:ascii="Times New Roman" w:hAnsi="Times New Roman" w:cs="Times New Roman"/>
              </w:rPr>
            </w:pPr>
            <w:r w:rsidRPr="00974BA0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00" w:type="dxa"/>
          </w:tcPr>
          <w:p w14:paraId="62C818EA" w14:textId="21D5490C" w:rsidR="00286A29" w:rsidRPr="00974BA0" w:rsidRDefault="00286A29" w:rsidP="00FB13D3">
            <w:pPr>
              <w:rPr>
                <w:rFonts w:ascii="Times New Roman" w:hAnsi="Times New Roman" w:cs="Times New Roman"/>
              </w:rPr>
            </w:pPr>
            <w:r w:rsidRPr="00974BA0">
              <w:rPr>
                <w:rFonts w:ascii="Times New Roman" w:hAnsi="Times New Roman" w:cs="Times New Roman"/>
              </w:rPr>
              <w:t>US-</w:t>
            </w:r>
            <w:r w:rsidR="00A15E77">
              <w:rPr>
                <w:rFonts w:ascii="Times New Roman" w:hAnsi="Times New Roman" w:cs="Times New Roman"/>
              </w:rPr>
              <w:t>5783</w:t>
            </w:r>
          </w:p>
        </w:tc>
        <w:tc>
          <w:tcPr>
            <w:tcW w:w="4945" w:type="dxa"/>
          </w:tcPr>
          <w:p w14:paraId="3170ABB1" w14:textId="2D46984C" w:rsidR="00286A29" w:rsidRPr="00974BA0" w:rsidRDefault="00A15E77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64</w:t>
            </w:r>
            <w:r w:rsidR="00795141">
              <w:rPr>
                <w:rFonts w:ascii="Times New Roman" w:hAnsi="Times New Roman" w:cs="Times New Roman"/>
              </w:rPr>
              <w:t xml:space="preserve"> – COORDNIATION WITH RAILROAD AND LUERAL PARK ON LANDSCAPE DESIGN</w:t>
            </w:r>
          </w:p>
        </w:tc>
        <w:tc>
          <w:tcPr>
            <w:tcW w:w="1895" w:type="dxa"/>
          </w:tcPr>
          <w:p w14:paraId="4A77613E" w14:textId="7967C08C" w:rsidR="00286A29" w:rsidRPr="00974BA0" w:rsidRDefault="00795141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6A29" w:rsidRPr="00974BA0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60DA6D59" w14:textId="701B9192" w:rsidR="00286A29" w:rsidRPr="00974BA0" w:rsidRDefault="00286A29" w:rsidP="00FB13D3">
            <w:pPr>
              <w:rPr>
                <w:rFonts w:ascii="Times New Roman" w:hAnsi="Times New Roman" w:cs="Times New Roman"/>
              </w:rPr>
            </w:pPr>
          </w:p>
        </w:tc>
      </w:tr>
      <w:tr w:rsidR="00974BA0" w14:paraId="59A93BAF" w14:textId="77777777" w:rsidTr="00974BA0">
        <w:tc>
          <w:tcPr>
            <w:tcW w:w="900" w:type="dxa"/>
          </w:tcPr>
          <w:p w14:paraId="3CF6DBBD" w14:textId="7F589336" w:rsidR="00974BA0" w:rsidRPr="00974BA0" w:rsidRDefault="00974BA0" w:rsidP="00FB13D3">
            <w:pPr>
              <w:rPr>
                <w:rFonts w:ascii="Times New Roman" w:hAnsi="Times New Roman" w:cs="Times New Roman"/>
              </w:rPr>
            </w:pPr>
            <w:r w:rsidRPr="00974BA0">
              <w:rPr>
                <w:rFonts w:ascii="Times New Roman" w:hAnsi="Times New Roman" w:cs="Times New Roman"/>
              </w:rPr>
              <w:t>U-5887</w:t>
            </w:r>
          </w:p>
        </w:tc>
        <w:tc>
          <w:tcPr>
            <w:tcW w:w="900" w:type="dxa"/>
          </w:tcPr>
          <w:p w14:paraId="6558BD38" w14:textId="002D87ED" w:rsidR="00974BA0" w:rsidRPr="00974BA0" w:rsidRDefault="00795141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49641</w:t>
            </w:r>
          </w:p>
        </w:tc>
        <w:tc>
          <w:tcPr>
            <w:tcW w:w="4945" w:type="dxa"/>
          </w:tcPr>
          <w:p w14:paraId="18600C33" w14:textId="4A04567B" w:rsidR="00974BA0" w:rsidRPr="00974BA0" w:rsidRDefault="00795141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LEFT TURN LANE INTO SCHOOL AND CONSTRUCT A RIGHT TURN LANE INTO MAIN STREET</w:t>
            </w:r>
          </w:p>
        </w:tc>
        <w:tc>
          <w:tcPr>
            <w:tcW w:w="1895" w:type="dxa"/>
          </w:tcPr>
          <w:p w14:paraId="37C0C7DC" w14:textId="125CC44F" w:rsidR="00974BA0" w:rsidRPr="00974BA0" w:rsidRDefault="00974BA0" w:rsidP="00FB13D3">
            <w:pPr>
              <w:rPr>
                <w:rFonts w:ascii="Times New Roman" w:hAnsi="Times New Roman" w:cs="Times New Roman"/>
              </w:rPr>
            </w:pPr>
            <w:r w:rsidRPr="00974BA0">
              <w:rPr>
                <w:rFonts w:ascii="Times New Roman" w:hAnsi="Times New Roman" w:cs="Times New Roman"/>
              </w:rPr>
              <w:t>3/13/2024</w:t>
            </w:r>
          </w:p>
        </w:tc>
        <w:tc>
          <w:tcPr>
            <w:tcW w:w="1170" w:type="dxa"/>
          </w:tcPr>
          <w:p w14:paraId="79C019C3" w14:textId="3ACFD859" w:rsidR="00974BA0" w:rsidRPr="00974BA0" w:rsidRDefault="00974BA0" w:rsidP="00FB13D3">
            <w:pPr>
              <w:rPr>
                <w:rFonts w:ascii="Times New Roman" w:hAnsi="Times New Roman" w:cs="Times New Roman"/>
              </w:rPr>
            </w:pPr>
            <w:r w:rsidRPr="00974BA0">
              <w:rPr>
                <w:rFonts w:ascii="Times New Roman" w:hAnsi="Times New Roman" w:cs="Times New Roman"/>
              </w:rPr>
              <w:t>0%</w:t>
            </w:r>
          </w:p>
        </w:tc>
      </w:tr>
      <w:tr w:rsidR="00974BA0" w14:paraId="4D441E21" w14:textId="77777777" w:rsidTr="00974BA0">
        <w:tc>
          <w:tcPr>
            <w:tcW w:w="900" w:type="dxa"/>
          </w:tcPr>
          <w:p w14:paraId="126C375E" w14:textId="77777777" w:rsidR="00974BA0" w:rsidRPr="00974BA0" w:rsidRDefault="00974BA0" w:rsidP="00FB1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C94DB53" w14:textId="4A087F4A" w:rsidR="00974BA0" w:rsidRPr="00974BA0" w:rsidRDefault="00795141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AND 26</w:t>
            </w:r>
          </w:p>
        </w:tc>
        <w:tc>
          <w:tcPr>
            <w:tcW w:w="4945" w:type="dxa"/>
          </w:tcPr>
          <w:p w14:paraId="55AEF89C" w14:textId="64EB2D47" w:rsidR="00974BA0" w:rsidRPr="00974BA0" w:rsidRDefault="00795141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REPAIR DAMAGE CAUSED BY SINKHOLE </w:t>
            </w:r>
          </w:p>
        </w:tc>
        <w:tc>
          <w:tcPr>
            <w:tcW w:w="1895" w:type="dxa"/>
          </w:tcPr>
          <w:p w14:paraId="3484635F" w14:textId="77777777" w:rsidR="00974BA0" w:rsidRPr="00974BA0" w:rsidRDefault="00974BA0" w:rsidP="00FB1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5E5002A" w14:textId="1DEC76D5" w:rsidR="00974BA0" w:rsidRPr="00974BA0" w:rsidRDefault="00974BA0" w:rsidP="00FB13D3">
            <w:pPr>
              <w:rPr>
                <w:rFonts w:ascii="Times New Roman" w:hAnsi="Times New Roman" w:cs="Times New Roman"/>
              </w:rPr>
            </w:pPr>
            <w:r w:rsidRPr="00974BA0">
              <w:rPr>
                <w:rFonts w:ascii="Times New Roman" w:hAnsi="Times New Roman" w:cs="Times New Roman"/>
              </w:rPr>
              <w:t>3%</w:t>
            </w:r>
          </w:p>
        </w:tc>
      </w:tr>
      <w:tr w:rsidR="00281140" w14:paraId="0D2BF514" w14:textId="77777777" w:rsidTr="00974BA0">
        <w:tc>
          <w:tcPr>
            <w:tcW w:w="900" w:type="dxa"/>
          </w:tcPr>
          <w:p w14:paraId="618966FA" w14:textId="57B8ACCD" w:rsidR="00281140" w:rsidRPr="00974BA0" w:rsidRDefault="00281140" w:rsidP="00FB1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F407F40" w14:textId="783E2A9E" w:rsidR="00281140" w:rsidRPr="00974BA0" w:rsidRDefault="00905729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</w:t>
            </w:r>
            <w:r w:rsidRPr="00A541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45" w:type="dxa"/>
          </w:tcPr>
          <w:p w14:paraId="185EB2D0" w14:textId="40B0167B" w:rsidR="00281140" w:rsidRPr="00974BA0" w:rsidRDefault="006E7FE2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BOUND NOICE WALL AT CAROLINA VILLIAGE AND REST AREA ON EAST SIDE</w:t>
            </w:r>
          </w:p>
        </w:tc>
        <w:tc>
          <w:tcPr>
            <w:tcW w:w="1895" w:type="dxa"/>
          </w:tcPr>
          <w:p w14:paraId="03FE9315" w14:textId="309A8CAF" w:rsidR="00281140" w:rsidRPr="00281140" w:rsidRDefault="00281140" w:rsidP="00FB13D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70" w:type="dxa"/>
          </w:tcPr>
          <w:p w14:paraId="585D44F9" w14:textId="4A76A7D4" w:rsidR="00281140" w:rsidRPr="00974BA0" w:rsidRDefault="006953FC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  <w:tr w:rsidR="00281140" w14:paraId="46AC8951" w14:textId="77777777" w:rsidTr="00974BA0">
        <w:tc>
          <w:tcPr>
            <w:tcW w:w="900" w:type="dxa"/>
          </w:tcPr>
          <w:p w14:paraId="77EB20AD" w14:textId="4D662770" w:rsidR="00281140" w:rsidRDefault="000E26DF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U-5886</w:t>
            </w:r>
          </w:p>
        </w:tc>
        <w:tc>
          <w:tcPr>
            <w:tcW w:w="900" w:type="dxa"/>
          </w:tcPr>
          <w:p w14:paraId="12517467" w14:textId="77777777" w:rsidR="00281140" w:rsidRDefault="00281140" w:rsidP="00FB1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14:paraId="59EB4817" w14:textId="6F01B79B" w:rsidR="00281140" w:rsidRDefault="006E7FE2" w:rsidP="00FB13D3">
            <w:pPr>
              <w:rPr>
                <w:rFonts w:ascii="Times New Roman" w:hAnsi="Times New Roman" w:cs="Times New Roman"/>
              </w:rPr>
            </w:pPr>
            <w:r w:rsidRPr="00974BA0">
              <w:rPr>
                <w:rFonts w:ascii="Times New Roman" w:hAnsi="Times New Roman" w:cs="Times New Roman"/>
              </w:rPr>
              <w:t>I‐26/US‐74 WEST BOUND LANES AND EAST BOUND LANES OVER GREEN RIVER (BRIDGE REPLACEMENT).</w:t>
            </w:r>
          </w:p>
        </w:tc>
        <w:tc>
          <w:tcPr>
            <w:tcW w:w="1895" w:type="dxa"/>
          </w:tcPr>
          <w:p w14:paraId="32398ECC" w14:textId="5805558E" w:rsidR="00281140" w:rsidRPr="00281140" w:rsidRDefault="00281140" w:rsidP="00FB13D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70" w:type="dxa"/>
          </w:tcPr>
          <w:p w14:paraId="6527E5EC" w14:textId="14051DAF" w:rsidR="00281140" w:rsidRPr="00974BA0" w:rsidRDefault="006E7FE2" w:rsidP="00FB1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DA4E58" w14:paraId="7C74FC34" w14:textId="77777777" w:rsidTr="00A9153A">
        <w:trPr>
          <w:trHeight w:val="350"/>
        </w:trPr>
        <w:tc>
          <w:tcPr>
            <w:tcW w:w="900" w:type="dxa"/>
          </w:tcPr>
          <w:p w14:paraId="796C82C8" w14:textId="4E466EAD" w:rsidR="00DA4E58" w:rsidRDefault="00DA4E58" w:rsidP="00DA4E58">
            <w:pPr>
              <w:rPr>
                <w:rFonts w:ascii="Times New Roman" w:hAnsi="Times New Roman" w:cs="Times New Roman"/>
              </w:rPr>
            </w:pPr>
            <w:r w:rsidRPr="00974BA0">
              <w:rPr>
                <w:rFonts w:ascii="Times New Roman" w:hAnsi="Times New Roman" w:cs="Times New Roman"/>
              </w:rPr>
              <w:t>U-5887</w:t>
            </w:r>
          </w:p>
        </w:tc>
        <w:tc>
          <w:tcPr>
            <w:tcW w:w="900" w:type="dxa"/>
          </w:tcPr>
          <w:p w14:paraId="52E227FE" w14:textId="6B846FB6" w:rsidR="00DA4E58" w:rsidRDefault="00DA4E58" w:rsidP="00DA4E58">
            <w:pPr>
              <w:rPr>
                <w:rFonts w:ascii="Times New Roman" w:hAnsi="Times New Roman" w:cs="Times New Roman"/>
              </w:rPr>
            </w:pPr>
            <w:r w:rsidRPr="00974BA0">
              <w:rPr>
                <w:rFonts w:ascii="Times New Roman" w:hAnsi="Times New Roman" w:cs="Times New Roman"/>
              </w:rPr>
              <w:t>SR-1783</w:t>
            </w:r>
          </w:p>
        </w:tc>
        <w:tc>
          <w:tcPr>
            <w:tcW w:w="4945" w:type="dxa"/>
          </w:tcPr>
          <w:p w14:paraId="4925267F" w14:textId="5C5BF309" w:rsidR="00DA4E58" w:rsidRDefault="00DA4E58" w:rsidP="00DA4E58">
            <w:pPr>
              <w:rPr>
                <w:rFonts w:ascii="Times New Roman" w:hAnsi="Times New Roman" w:cs="Times New Roman"/>
              </w:rPr>
            </w:pPr>
            <w:r w:rsidRPr="00974BA0">
              <w:rPr>
                <w:rFonts w:ascii="Times New Roman" w:hAnsi="Times New Roman" w:cs="Times New Roman"/>
              </w:rPr>
              <w:t>SR‐1783 (HIGHLAND LAKE RD) FROM NC‐225 TO US‐176. MODERNIZATION.</w:t>
            </w:r>
          </w:p>
        </w:tc>
        <w:tc>
          <w:tcPr>
            <w:tcW w:w="1895" w:type="dxa"/>
          </w:tcPr>
          <w:p w14:paraId="3142AD34" w14:textId="68B9FC4E" w:rsidR="00DA4E58" w:rsidRPr="00281140" w:rsidRDefault="00DA4E58" w:rsidP="00DA4E58">
            <w:pPr>
              <w:rPr>
                <w:rFonts w:ascii="Times New Roman" w:hAnsi="Times New Roman" w:cs="Times New Roman"/>
                <w:highlight w:val="yellow"/>
              </w:rPr>
            </w:pPr>
            <w:r w:rsidRPr="00974BA0">
              <w:rPr>
                <w:rFonts w:ascii="Times New Roman" w:hAnsi="Times New Roman" w:cs="Times New Roman"/>
              </w:rPr>
              <w:t>3/13/2024</w:t>
            </w:r>
          </w:p>
        </w:tc>
        <w:tc>
          <w:tcPr>
            <w:tcW w:w="1170" w:type="dxa"/>
          </w:tcPr>
          <w:p w14:paraId="65FB8046" w14:textId="77777777" w:rsidR="00DA4E58" w:rsidRPr="00974BA0" w:rsidRDefault="00DA4E58" w:rsidP="00DA4E58">
            <w:pPr>
              <w:rPr>
                <w:rFonts w:ascii="Times New Roman" w:hAnsi="Times New Roman" w:cs="Times New Roman"/>
              </w:rPr>
            </w:pPr>
          </w:p>
        </w:tc>
      </w:tr>
      <w:tr w:rsidR="00B4790A" w14:paraId="6C47558B" w14:textId="77777777" w:rsidTr="00A9153A">
        <w:trPr>
          <w:trHeight w:val="350"/>
        </w:trPr>
        <w:tc>
          <w:tcPr>
            <w:tcW w:w="900" w:type="dxa"/>
          </w:tcPr>
          <w:p w14:paraId="5E69F88A" w14:textId="26D0E1E9" w:rsidR="00B4790A" w:rsidRDefault="00B4790A" w:rsidP="00B47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00" w:type="dxa"/>
          </w:tcPr>
          <w:p w14:paraId="2270ABAA" w14:textId="12A8C140" w:rsidR="00B4790A" w:rsidRDefault="00B4790A" w:rsidP="00B47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US-25</w:t>
            </w:r>
          </w:p>
        </w:tc>
        <w:tc>
          <w:tcPr>
            <w:tcW w:w="4945" w:type="dxa"/>
          </w:tcPr>
          <w:p w14:paraId="577650F4" w14:textId="358F8E9E" w:rsidR="00B4790A" w:rsidRPr="00A54157" w:rsidRDefault="00B4790A" w:rsidP="00B4790A">
            <w:pPr>
              <w:rPr>
                <w:rFonts w:ascii="Times New Roman" w:hAnsi="Times New Roman" w:cs="Times New Roman"/>
              </w:rPr>
            </w:pPr>
            <w:r w:rsidRPr="00A54157">
              <w:rPr>
                <w:rFonts w:ascii="Times New Roman" w:hAnsi="Times New Roman" w:cs="Times New Roman"/>
              </w:rPr>
              <w:t xml:space="preserve">RESURACING </w:t>
            </w:r>
          </w:p>
        </w:tc>
        <w:tc>
          <w:tcPr>
            <w:tcW w:w="1895" w:type="dxa"/>
          </w:tcPr>
          <w:p w14:paraId="710C8352" w14:textId="58B2D927" w:rsidR="00B4790A" w:rsidRPr="00A54157" w:rsidRDefault="00B4790A" w:rsidP="00B4790A">
            <w:pPr>
              <w:rPr>
                <w:rFonts w:ascii="Times New Roman" w:hAnsi="Times New Roman" w:cs="Times New Roman"/>
              </w:rPr>
            </w:pPr>
            <w:r w:rsidRPr="00A54157">
              <w:rPr>
                <w:rFonts w:ascii="Times New Roman" w:hAnsi="Times New Roman" w:cs="Times New Roman"/>
              </w:rPr>
              <w:t>5/24</w:t>
            </w:r>
          </w:p>
        </w:tc>
        <w:tc>
          <w:tcPr>
            <w:tcW w:w="1170" w:type="dxa"/>
          </w:tcPr>
          <w:p w14:paraId="0816C319" w14:textId="77777777" w:rsidR="00B4790A" w:rsidRPr="00974BA0" w:rsidRDefault="00B4790A" w:rsidP="00B4790A">
            <w:pPr>
              <w:rPr>
                <w:rFonts w:ascii="Times New Roman" w:hAnsi="Times New Roman" w:cs="Times New Roman"/>
              </w:rPr>
            </w:pPr>
          </w:p>
        </w:tc>
      </w:tr>
      <w:tr w:rsidR="00B4790A" w14:paraId="32AA6565" w14:textId="77777777" w:rsidTr="00A9153A">
        <w:trPr>
          <w:trHeight w:val="350"/>
        </w:trPr>
        <w:tc>
          <w:tcPr>
            <w:tcW w:w="900" w:type="dxa"/>
          </w:tcPr>
          <w:p w14:paraId="16AE7CA4" w14:textId="77777777" w:rsidR="00B4790A" w:rsidRDefault="00B4790A" w:rsidP="00B47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EF04C9C" w14:textId="0A7D2D18" w:rsidR="00B4790A" w:rsidRDefault="00B4790A" w:rsidP="00B47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64</w:t>
            </w:r>
          </w:p>
        </w:tc>
        <w:tc>
          <w:tcPr>
            <w:tcW w:w="4945" w:type="dxa"/>
          </w:tcPr>
          <w:p w14:paraId="23B7DCE2" w14:textId="0DEBD790" w:rsidR="00B4790A" w:rsidRDefault="00B4790A" w:rsidP="00B47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ANALYSIS FOR TRAFFIC SIGNAL </w:t>
            </w:r>
          </w:p>
        </w:tc>
        <w:tc>
          <w:tcPr>
            <w:tcW w:w="1895" w:type="dxa"/>
          </w:tcPr>
          <w:p w14:paraId="5FA18644" w14:textId="0550F2FF" w:rsidR="00B4790A" w:rsidRPr="00B4790A" w:rsidRDefault="00B4790A" w:rsidP="00B4790A">
            <w:pPr>
              <w:rPr>
                <w:rFonts w:ascii="Times New Roman" w:hAnsi="Times New Roman" w:cs="Times New Roman"/>
              </w:rPr>
            </w:pPr>
            <w:r w:rsidRPr="00B4790A">
              <w:rPr>
                <w:rFonts w:ascii="Times New Roman" w:hAnsi="Times New Roman" w:cs="Times New Roman"/>
              </w:rPr>
              <w:t xml:space="preserve">In Spring </w:t>
            </w:r>
          </w:p>
        </w:tc>
        <w:tc>
          <w:tcPr>
            <w:tcW w:w="1170" w:type="dxa"/>
          </w:tcPr>
          <w:p w14:paraId="52A8D96F" w14:textId="77777777" w:rsidR="00B4790A" w:rsidRPr="00974BA0" w:rsidRDefault="00B4790A" w:rsidP="00B4790A">
            <w:pPr>
              <w:rPr>
                <w:rFonts w:ascii="Times New Roman" w:hAnsi="Times New Roman" w:cs="Times New Roman"/>
              </w:rPr>
            </w:pPr>
          </w:p>
        </w:tc>
      </w:tr>
    </w:tbl>
    <w:p w14:paraId="61943683" w14:textId="104ED6EC" w:rsidR="00396140" w:rsidRDefault="00396140" w:rsidP="0075550B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13DC7DB" w14:textId="4AA58D80" w:rsidR="00F222FE" w:rsidRPr="0050163E" w:rsidRDefault="00891210" w:rsidP="0075550B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912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Updates &amp; Other Business:</w:t>
      </w:r>
    </w:p>
    <w:p w14:paraId="4306BE74" w14:textId="77777777" w:rsidR="005006C5" w:rsidRPr="00F642E8" w:rsidRDefault="005006C5" w:rsidP="005006C5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42E8">
        <w:rPr>
          <w:rFonts w:ascii="Times New Roman" w:eastAsia="Times New Roman" w:hAnsi="Times New Roman" w:cs="Times New Roman"/>
          <w:sz w:val="24"/>
          <w:szCs w:val="24"/>
          <w:u w:val="single"/>
        </w:rPr>
        <w:t>Town of Fletcher</w:t>
      </w:r>
    </w:p>
    <w:p w14:paraId="0E7319FD" w14:textId="77777777" w:rsidR="00B34865" w:rsidRDefault="00B34865" w:rsidP="00B3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updates.</w:t>
      </w:r>
    </w:p>
    <w:p w14:paraId="654C813C" w14:textId="77777777" w:rsidR="005006C5" w:rsidRPr="00F642E8" w:rsidRDefault="005006C5" w:rsidP="0075550B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74F6253" w14:textId="46EF4C3C" w:rsidR="00CB18ED" w:rsidRPr="00F642E8" w:rsidRDefault="00CB18ED" w:rsidP="0075550B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42E8">
        <w:rPr>
          <w:rFonts w:ascii="Times New Roman" w:eastAsia="Times New Roman" w:hAnsi="Times New Roman" w:cs="Times New Roman"/>
          <w:sz w:val="24"/>
          <w:szCs w:val="24"/>
          <w:u w:val="single"/>
        </w:rPr>
        <w:t>Village of Flat Rock</w:t>
      </w:r>
    </w:p>
    <w:p w14:paraId="0A73904A" w14:textId="59C78E72" w:rsidR="00B34865" w:rsidRDefault="00A54157" w:rsidP="00B3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Vice-Mayor</w:t>
      </w:r>
      <w:r w:rsidR="0052584E">
        <w:rPr>
          <w:rFonts w:ascii="Times New Roman" w:eastAsia="Times New Roman" w:hAnsi="Times New Roman" w:cs="Times New Roman"/>
          <w:sz w:val="24"/>
          <w:szCs w:val="24"/>
        </w:rPr>
        <w:t xml:space="preserve"> Coletta relayed feedback collected during a series of town halls. Residents are concerned by speeders on Greenville Highway. To address this the Town may install traffic radar speeding signs. </w:t>
      </w:r>
    </w:p>
    <w:p w14:paraId="3250F354" w14:textId="77777777" w:rsidR="00451AF5" w:rsidRPr="00F642E8" w:rsidRDefault="00451AF5" w:rsidP="0075550B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BE50D49" w14:textId="77777777" w:rsidR="00527154" w:rsidRDefault="000D75A0" w:rsidP="00527154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42E8">
        <w:rPr>
          <w:rFonts w:ascii="Times New Roman" w:eastAsia="Times New Roman" w:hAnsi="Times New Roman" w:cs="Times New Roman"/>
          <w:sz w:val="24"/>
          <w:szCs w:val="24"/>
          <w:u w:val="single"/>
        </w:rPr>
        <w:t>City of Hendersonville</w:t>
      </w:r>
    </w:p>
    <w:p w14:paraId="6208E62F" w14:textId="6E61C0F2" w:rsidR="00B34865" w:rsidRPr="00527154" w:rsidRDefault="00527154" w:rsidP="00527154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Councilwomen </w:t>
      </w:r>
      <w:r w:rsidRPr="008E2A22">
        <w:rPr>
          <w:rFonts w:ascii="Times New Roman" w:eastAsia="Times New Roman" w:hAnsi="Times New Roman" w:cs="Times New Roman"/>
          <w:sz w:val="24"/>
          <w:szCs w:val="24"/>
        </w:rPr>
        <w:t>Hensley</w:t>
      </w:r>
      <w:r w:rsidRPr="0052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shared that the city has identified the infostructure between the </w:t>
      </w:r>
      <w:r w:rsidRPr="00527154">
        <w:rPr>
          <w:rFonts w:ascii="Times New Roman" w:eastAsia="Times New Roman" w:hAnsi="Times New Roman" w:cs="Times New Roman"/>
          <w:sz w:val="24"/>
          <w:szCs w:val="24"/>
        </w:rPr>
        <w:t>North Main Corridor to Clear Creek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in need of improvement</w:t>
      </w:r>
      <w:r w:rsidR="00B34865" w:rsidRPr="005271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exploring its options. </w:t>
      </w:r>
    </w:p>
    <w:p w14:paraId="210D57A1" w14:textId="17E78BD0" w:rsidR="009C6018" w:rsidRPr="00F642E8" w:rsidRDefault="009C6018" w:rsidP="0075550B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B799D" w14:textId="74D1580C" w:rsidR="009C6018" w:rsidRPr="00F642E8" w:rsidRDefault="009C6018" w:rsidP="0075550B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42E8">
        <w:rPr>
          <w:rFonts w:ascii="Times New Roman" w:eastAsia="Times New Roman" w:hAnsi="Times New Roman" w:cs="Times New Roman"/>
          <w:sz w:val="24"/>
          <w:szCs w:val="24"/>
          <w:u w:val="single"/>
        </w:rPr>
        <w:t>Henderson County</w:t>
      </w:r>
    </w:p>
    <w:p w14:paraId="384C4BE8" w14:textId="1A8BE7D5" w:rsidR="00B34865" w:rsidRDefault="00527154" w:rsidP="00B3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Commissioner McCall informed the committee that the </w:t>
      </w:r>
      <w:r w:rsidR="00F12A20">
        <w:rPr>
          <w:rFonts w:ascii="Times New Roman" w:eastAsia="Times New Roman" w:hAnsi="Times New Roman" w:cs="Times New Roman"/>
          <w:sz w:val="24"/>
          <w:szCs w:val="24"/>
        </w:rPr>
        <w:t>Rails to Trail Committee has been selected, with Chuck McGrady being chosen to be the Committee Chair. Their first meeting is scheduled for November 29</w:t>
      </w:r>
      <w:r w:rsidR="00F12A20" w:rsidRPr="00F12A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12A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6F05AE" w14:textId="77777777" w:rsidR="0026298D" w:rsidRPr="00F642E8" w:rsidRDefault="0026298D" w:rsidP="0026298D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0399477" w14:textId="77777777" w:rsidR="0026298D" w:rsidRPr="00F642E8" w:rsidRDefault="0026298D" w:rsidP="0026298D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42E8">
        <w:rPr>
          <w:rFonts w:ascii="Times New Roman" w:eastAsia="Times New Roman" w:hAnsi="Times New Roman" w:cs="Times New Roman"/>
          <w:sz w:val="24"/>
          <w:szCs w:val="24"/>
          <w:u w:val="single"/>
        </w:rPr>
        <w:t>Town of Mills River</w:t>
      </w:r>
    </w:p>
    <w:p w14:paraId="1ED04DFB" w14:textId="77777777" w:rsidR="00B34865" w:rsidRDefault="00B34865" w:rsidP="00B3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updates.</w:t>
      </w:r>
    </w:p>
    <w:p w14:paraId="76A30C9F" w14:textId="41689990" w:rsidR="004C3FC5" w:rsidRDefault="004C3FC5" w:rsidP="0026298D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7F151" w14:textId="77777777" w:rsidR="004F7A9E" w:rsidRDefault="004F7A9E" w:rsidP="0026298D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C088C" w14:textId="2357761E" w:rsidR="004C3FC5" w:rsidRPr="00780090" w:rsidRDefault="004C3FC5" w:rsidP="0026298D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8009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Town of Laurel Park</w:t>
      </w:r>
    </w:p>
    <w:p w14:paraId="6D5B1338" w14:textId="58D92E41" w:rsidR="004C3FC5" w:rsidRDefault="00B34865" w:rsidP="00B3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updates.</w:t>
      </w:r>
    </w:p>
    <w:p w14:paraId="180FFB6D" w14:textId="382D50BA" w:rsidR="00EA0A67" w:rsidRDefault="00EA0A67" w:rsidP="0026298D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EB807" w14:textId="7B6D4A5B" w:rsidR="00EA0A67" w:rsidRPr="00EA0A67" w:rsidRDefault="00EA0A67" w:rsidP="0026298D">
      <w:pPr>
        <w:tabs>
          <w:tab w:val="left" w:pos="9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0A67">
        <w:rPr>
          <w:rFonts w:ascii="Times New Roman" w:eastAsia="Times New Roman" w:hAnsi="Times New Roman" w:cs="Times New Roman"/>
          <w:sz w:val="24"/>
          <w:szCs w:val="24"/>
          <w:u w:val="single"/>
        </w:rPr>
        <w:t>At-Large Members</w:t>
      </w:r>
    </w:p>
    <w:p w14:paraId="350B5CD0" w14:textId="7220FB5D" w:rsidR="00EA0A67" w:rsidRDefault="00780090" w:rsidP="00E9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updates.</w:t>
      </w:r>
    </w:p>
    <w:p w14:paraId="3575533F" w14:textId="77777777" w:rsidR="00450F2E" w:rsidRPr="00F642E8" w:rsidRDefault="00450F2E" w:rsidP="00E9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973CE" w14:textId="77777777" w:rsidR="00FD3847" w:rsidRPr="00F642E8" w:rsidRDefault="00BE562E" w:rsidP="00E9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</w:t>
      </w:r>
      <w:r w:rsidR="00D851C8" w:rsidRPr="00F642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D851C8" w:rsidRPr="00F6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0C80E0" w14:textId="4AC76F7F" w:rsidR="00D851C8" w:rsidRPr="00F642E8" w:rsidRDefault="00BE562E" w:rsidP="00E9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E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851C8" w:rsidRPr="00F642E8">
        <w:rPr>
          <w:rFonts w:ascii="Times New Roman" w:eastAsia="Times New Roman" w:hAnsi="Times New Roman" w:cs="Times New Roman"/>
          <w:sz w:val="24"/>
          <w:szCs w:val="24"/>
        </w:rPr>
        <w:t xml:space="preserve"> next TAC meeting</w:t>
      </w:r>
      <w:r w:rsidRPr="00F6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FAB" w:rsidRPr="00A54157"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A54157">
        <w:rPr>
          <w:rFonts w:ascii="Times New Roman" w:eastAsia="Times New Roman" w:hAnsi="Times New Roman" w:cs="Times New Roman"/>
          <w:sz w:val="24"/>
          <w:szCs w:val="24"/>
        </w:rPr>
        <w:t xml:space="preserve"> scheduled</w:t>
      </w:r>
      <w:r w:rsidRPr="00F642E8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9A3A24" w:rsidRPr="00F6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2DD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275DB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202D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341F6" w:rsidRPr="00F642E8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F202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76C6" w:rsidRPr="00F642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B8DF73" w14:textId="77777777" w:rsidR="00D851C8" w:rsidRPr="00F642E8" w:rsidRDefault="00D851C8" w:rsidP="00E9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122F5" w14:textId="79529C10" w:rsidR="00E92185" w:rsidRPr="00E92185" w:rsidRDefault="00E92185" w:rsidP="00E9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2E8">
        <w:rPr>
          <w:rFonts w:ascii="Times New Roman" w:eastAsia="Times New Roman" w:hAnsi="Times New Roman" w:cs="Times New Roman"/>
          <w:sz w:val="24"/>
          <w:szCs w:val="24"/>
        </w:rPr>
        <w:t xml:space="preserve">The meeting </w:t>
      </w:r>
      <w:r w:rsidRPr="00A54157">
        <w:rPr>
          <w:rFonts w:ascii="Times New Roman" w:eastAsia="Times New Roman" w:hAnsi="Times New Roman" w:cs="Times New Roman"/>
          <w:sz w:val="24"/>
          <w:szCs w:val="24"/>
        </w:rPr>
        <w:t>adjourned</w:t>
      </w:r>
      <w:r w:rsidRPr="00F642E8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780090">
        <w:rPr>
          <w:rFonts w:ascii="Times New Roman" w:eastAsia="Times New Roman" w:hAnsi="Times New Roman" w:cs="Times New Roman"/>
          <w:sz w:val="24"/>
          <w:szCs w:val="24"/>
        </w:rPr>
        <w:t>4:</w:t>
      </w:r>
      <w:r w:rsidR="0077583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1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5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2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53AB4" w:rsidRPr="00F642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42E8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0A149BD8" w14:textId="77777777" w:rsidR="00E92185" w:rsidRPr="00E92185" w:rsidRDefault="00E92185" w:rsidP="003C4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AB62AB" w14:textId="6AFA494C" w:rsidR="00E92185" w:rsidRPr="00E92185" w:rsidRDefault="00E92185" w:rsidP="00E9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1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921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921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921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C3680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</w:p>
    <w:p w14:paraId="3732FEE1" w14:textId="77777777" w:rsidR="001F32CA" w:rsidRDefault="001F32CA" w:rsidP="00E9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F5129C" w14:textId="291EF15D" w:rsidR="00E92185" w:rsidRPr="00E92185" w:rsidRDefault="00B312B8" w:rsidP="00E9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Beau Waddell</w:t>
      </w:r>
      <w:r w:rsidR="00E92185" w:rsidRPr="00E92185">
        <w:rPr>
          <w:rFonts w:ascii="Times New Roman" w:eastAsia="Times New Roman" w:hAnsi="Times New Roman" w:cs="Times New Roman"/>
          <w:sz w:val="24"/>
          <w:szCs w:val="24"/>
        </w:rPr>
        <w:t>, Chair</w:t>
      </w:r>
    </w:p>
    <w:p w14:paraId="04D7D85F" w14:textId="77777777" w:rsidR="00023155" w:rsidRPr="00C422BB" w:rsidRDefault="00E92185" w:rsidP="00C42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185">
        <w:rPr>
          <w:rFonts w:ascii="Times New Roman" w:eastAsia="Times New Roman" w:hAnsi="Times New Roman" w:cs="Times New Roman"/>
          <w:sz w:val="24"/>
          <w:szCs w:val="24"/>
        </w:rPr>
        <w:t xml:space="preserve">Henderson County Transportation Advisory Committee </w:t>
      </w:r>
    </w:p>
    <w:sectPr w:rsidR="00023155" w:rsidRPr="00C422BB" w:rsidSect="00A13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2031" w14:textId="77777777" w:rsidR="00BF0D3B" w:rsidRDefault="00BF0D3B" w:rsidP="00162DBB">
      <w:pPr>
        <w:spacing w:after="0" w:line="240" w:lineRule="auto"/>
      </w:pPr>
      <w:r>
        <w:separator/>
      </w:r>
    </w:p>
  </w:endnote>
  <w:endnote w:type="continuationSeparator" w:id="0">
    <w:p w14:paraId="481BEE97" w14:textId="77777777" w:rsidR="00BF0D3B" w:rsidRDefault="00BF0D3B" w:rsidP="00162DBB">
      <w:pPr>
        <w:spacing w:after="0" w:line="240" w:lineRule="auto"/>
      </w:pPr>
      <w:r>
        <w:continuationSeparator/>
      </w:r>
    </w:p>
  </w:endnote>
  <w:endnote w:type="continuationNotice" w:id="1">
    <w:p w14:paraId="07FEC308" w14:textId="77777777" w:rsidR="0051757A" w:rsidRDefault="00517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71BF" w14:textId="77777777" w:rsidR="00162DBB" w:rsidRDefault="00162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E2FB" w14:textId="77777777" w:rsidR="00162DBB" w:rsidRDefault="00162D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0DE6" w14:textId="77777777" w:rsidR="00162DBB" w:rsidRDefault="00162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646B" w14:textId="77777777" w:rsidR="00BF0D3B" w:rsidRDefault="00BF0D3B" w:rsidP="00162DBB">
      <w:pPr>
        <w:spacing w:after="0" w:line="240" w:lineRule="auto"/>
      </w:pPr>
      <w:r>
        <w:separator/>
      </w:r>
    </w:p>
  </w:footnote>
  <w:footnote w:type="continuationSeparator" w:id="0">
    <w:p w14:paraId="1AE8EECF" w14:textId="77777777" w:rsidR="00BF0D3B" w:rsidRDefault="00BF0D3B" w:rsidP="00162DBB">
      <w:pPr>
        <w:spacing w:after="0" w:line="240" w:lineRule="auto"/>
      </w:pPr>
      <w:r>
        <w:continuationSeparator/>
      </w:r>
    </w:p>
  </w:footnote>
  <w:footnote w:type="continuationNotice" w:id="1">
    <w:p w14:paraId="2305681B" w14:textId="77777777" w:rsidR="0051757A" w:rsidRDefault="00517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D956" w14:textId="3C1B03B9" w:rsidR="00162DBB" w:rsidRDefault="00162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7DDE" w14:textId="736AA59F" w:rsidR="00162DBB" w:rsidRDefault="00162D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FE25" w14:textId="50893DF7" w:rsidR="00162DBB" w:rsidRDefault="00162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84F"/>
    <w:multiLevelType w:val="hybridMultilevel"/>
    <w:tmpl w:val="88AA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4FB"/>
    <w:multiLevelType w:val="hybridMultilevel"/>
    <w:tmpl w:val="5DAC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A4450"/>
    <w:multiLevelType w:val="hybridMultilevel"/>
    <w:tmpl w:val="02FA9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4F4AC4"/>
    <w:multiLevelType w:val="hybridMultilevel"/>
    <w:tmpl w:val="2282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777CC"/>
    <w:multiLevelType w:val="hybridMultilevel"/>
    <w:tmpl w:val="299EEA3C"/>
    <w:lvl w:ilvl="0" w:tplc="A7423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C4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C1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4B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E6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08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A0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2D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88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6517D5"/>
    <w:multiLevelType w:val="hybridMultilevel"/>
    <w:tmpl w:val="167A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031E4"/>
    <w:multiLevelType w:val="hybridMultilevel"/>
    <w:tmpl w:val="5EEE6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33269C"/>
    <w:multiLevelType w:val="hybridMultilevel"/>
    <w:tmpl w:val="C64E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95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85"/>
    <w:rsid w:val="000113C8"/>
    <w:rsid w:val="00015599"/>
    <w:rsid w:val="0001737E"/>
    <w:rsid w:val="00023155"/>
    <w:rsid w:val="000279F4"/>
    <w:rsid w:val="00033116"/>
    <w:rsid w:val="00034BE9"/>
    <w:rsid w:val="00037B00"/>
    <w:rsid w:val="00040B5A"/>
    <w:rsid w:val="00047F04"/>
    <w:rsid w:val="000574BE"/>
    <w:rsid w:val="000708E6"/>
    <w:rsid w:val="000757BB"/>
    <w:rsid w:val="0007765B"/>
    <w:rsid w:val="000811DA"/>
    <w:rsid w:val="00082B99"/>
    <w:rsid w:val="00087CA8"/>
    <w:rsid w:val="000A6225"/>
    <w:rsid w:val="000B0F44"/>
    <w:rsid w:val="000C4A1E"/>
    <w:rsid w:val="000D41DA"/>
    <w:rsid w:val="000D545A"/>
    <w:rsid w:val="000D5904"/>
    <w:rsid w:val="000D75A0"/>
    <w:rsid w:val="000E25F6"/>
    <w:rsid w:val="000E26DF"/>
    <w:rsid w:val="000E3BEF"/>
    <w:rsid w:val="000E70C7"/>
    <w:rsid w:val="000F1919"/>
    <w:rsid w:val="000F4375"/>
    <w:rsid w:val="000F49B6"/>
    <w:rsid w:val="000F71E6"/>
    <w:rsid w:val="001135B8"/>
    <w:rsid w:val="00116758"/>
    <w:rsid w:val="00121E0C"/>
    <w:rsid w:val="00131EF6"/>
    <w:rsid w:val="00136C67"/>
    <w:rsid w:val="001445CF"/>
    <w:rsid w:val="00147BBA"/>
    <w:rsid w:val="00150B10"/>
    <w:rsid w:val="00151306"/>
    <w:rsid w:val="00153E9F"/>
    <w:rsid w:val="00155588"/>
    <w:rsid w:val="00155925"/>
    <w:rsid w:val="00160BF8"/>
    <w:rsid w:val="00162DBB"/>
    <w:rsid w:val="00165040"/>
    <w:rsid w:val="001668F3"/>
    <w:rsid w:val="00170241"/>
    <w:rsid w:val="0018012A"/>
    <w:rsid w:val="0018628E"/>
    <w:rsid w:val="001923A1"/>
    <w:rsid w:val="00192E2E"/>
    <w:rsid w:val="00194D0E"/>
    <w:rsid w:val="001A2D01"/>
    <w:rsid w:val="001A35B3"/>
    <w:rsid w:val="001A704F"/>
    <w:rsid w:val="001A79AD"/>
    <w:rsid w:val="001C4841"/>
    <w:rsid w:val="001C6C3E"/>
    <w:rsid w:val="001D7AD1"/>
    <w:rsid w:val="001E080A"/>
    <w:rsid w:val="001E2907"/>
    <w:rsid w:val="001F0082"/>
    <w:rsid w:val="001F32CA"/>
    <w:rsid w:val="001F38B6"/>
    <w:rsid w:val="00206A94"/>
    <w:rsid w:val="002109A8"/>
    <w:rsid w:val="0021231A"/>
    <w:rsid w:val="00215989"/>
    <w:rsid w:val="0022550B"/>
    <w:rsid w:val="00226B7F"/>
    <w:rsid w:val="0023126B"/>
    <w:rsid w:val="0023262C"/>
    <w:rsid w:val="00234534"/>
    <w:rsid w:val="00245D83"/>
    <w:rsid w:val="00247215"/>
    <w:rsid w:val="00247488"/>
    <w:rsid w:val="00251732"/>
    <w:rsid w:val="00252E7C"/>
    <w:rsid w:val="00254FCB"/>
    <w:rsid w:val="002559FC"/>
    <w:rsid w:val="00257329"/>
    <w:rsid w:val="0026137E"/>
    <w:rsid w:val="0026298D"/>
    <w:rsid w:val="00267009"/>
    <w:rsid w:val="0027093E"/>
    <w:rsid w:val="00271B5A"/>
    <w:rsid w:val="0027389B"/>
    <w:rsid w:val="0027423C"/>
    <w:rsid w:val="00274E8E"/>
    <w:rsid w:val="00275DBA"/>
    <w:rsid w:val="00277216"/>
    <w:rsid w:val="00280006"/>
    <w:rsid w:val="00281088"/>
    <w:rsid w:val="00281140"/>
    <w:rsid w:val="0028319A"/>
    <w:rsid w:val="00286A29"/>
    <w:rsid w:val="002926DE"/>
    <w:rsid w:val="002950A2"/>
    <w:rsid w:val="00295D78"/>
    <w:rsid w:val="002A07DF"/>
    <w:rsid w:val="002B25AA"/>
    <w:rsid w:val="002B613C"/>
    <w:rsid w:val="002C2CB6"/>
    <w:rsid w:val="002C714C"/>
    <w:rsid w:val="002D0896"/>
    <w:rsid w:val="002D6284"/>
    <w:rsid w:val="002E1B7F"/>
    <w:rsid w:val="002E4EBC"/>
    <w:rsid w:val="002F00A8"/>
    <w:rsid w:val="002F1A99"/>
    <w:rsid w:val="002F74B9"/>
    <w:rsid w:val="002F7D09"/>
    <w:rsid w:val="003026BC"/>
    <w:rsid w:val="00305162"/>
    <w:rsid w:val="00307535"/>
    <w:rsid w:val="00325747"/>
    <w:rsid w:val="00335C3C"/>
    <w:rsid w:val="00336A9C"/>
    <w:rsid w:val="00343329"/>
    <w:rsid w:val="0034605B"/>
    <w:rsid w:val="00350768"/>
    <w:rsid w:val="00353AB4"/>
    <w:rsid w:val="00365C35"/>
    <w:rsid w:val="0036770C"/>
    <w:rsid w:val="003716C2"/>
    <w:rsid w:val="003778AE"/>
    <w:rsid w:val="00382B90"/>
    <w:rsid w:val="00391A1D"/>
    <w:rsid w:val="0039283D"/>
    <w:rsid w:val="0039533D"/>
    <w:rsid w:val="00396140"/>
    <w:rsid w:val="003A18C0"/>
    <w:rsid w:val="003A3E70"/>
    <w:rsid w:val="003A5436"/>
    <w:rsid w:val="003A6B84"/>
    <w:rsid w:val="003A71EE"/>
    <w:rsid w:val="003B3287"/>
    <w:rsid w:val="003C294F"/>
    <w:rsid w:val="003C4A81"/>
    <w:rsid w:val="003C5326"/>
    <w:rsid w:val="003E1D6F"/>
    <w:rsid w:val="003F2578"/>
    <w:rsid w:val="003F44F3"/>
    <w:rsid w:val="00402B13"/>
    <w:rsid w:val="00406B8B"/>
    <w:rsid w:val="00413F51"/>
    <w:rsid w:val="004160B2"/>
    <w:rsid w:val="0041701A"/>
    <w:rsid w:val="00421AA5"/>
    <w:rsid w:val="004308B5"/>
    <w:rsid w:val="0043636D"/>
    <w:rsid w:val="0044032F"/>
    <w:rsid w:val="00440B52"/>
    <w:rsid w:val="0044228F"/>
    <w:rsid w:val="004423F2"/>
    <w:rsid w:val="004505A2"/>
    <w:rsid w:val="00450F2E"/>
    <w:rsid w:val="00451AF5"/>
    <w:rsid w:val="004536C0"/>
    <w:rsid w:val="0045527A"/>
    <w:rsid w:val="00462A9C"/>
    <w:rsid w:val="00465673"/>
    <w:rsid w:val="00467AA8"/>
    <w:rsid w:val="004725BB"/>
    <w:rsid w:val="0047311F"/>
    <w:rsid w:val="00476D33"/>
    <w:rsid w:val="004776E2"/>
    <w:rsid w:val="004816D7"/>
    <w:rsid w:val="00491B35"/>
    <w:rsid w:val="00492E7B"/>
    <w:rsid w:val="004A6EBA"/>
    <w:rsid w:val="004B3AEB"/>
    <w:rsid w:val="004C3FC5"/>
    <w:rsid w:val="004E24B1"/>
    <w:rsid w:val="004E7674"/>
    <w:rsid w:val="004E7D14"/>
    <w:rsid w:val="004F2412"/>
    <w:rsid w:val="004F7A9E"/>
    <w:rsid w:val="005006C5"/>
    <w:rsid w:val="00500F6F"/>
    <w:rsid w:val="0050163E"/>
    <w:rsid w:val="00504623"/>
    <w:rsid w:val="00504E8D"/>
    <w:rsid w:val="00506910"/>
    <w:rsid w:val="00517078"/>
    <w:rsid w:val="0051757A"/>
    <w:rsid w:val="00521CB7"/>
    <w:rsid w:val="0052584E"/>
    <w:rsid w:val="00527154"/>
    <w:rsid w:val="005334FF"/>
    <w:rsid w:val="00533556"/>
    <w:rsid w:val="0053357B"/>
    <w:rsid w:val="00535A2B"/>
    <w:rsid w:val="00536256"/>
    <w:rsid w:val="00540AD1"/>
    <w:rsid w:val="00543F1A"/>
    <w:rsid w:val="00554560"/>
    <w:rsid w:val="00555BE1"/>
    <w:rsid w:val="0056420B"/>
    <w:rsid w:val="0056492B"/>
    <w:rsid w:val="00572111"/>
    <w:rsid w:val="0057443C"/>
    <w:rsid w:val="00592447"/>
    <w:rsid w:val="005A4732"/>
    <w:rsid w:val="005A68C9"/>
    <w:rsid w:val="005B1BFD"/>
    <w:rsid w:val="005B2BC8"/>
    <w:rsid w:val="005B4516"/>
    <w:rsid w:val="005B4B5B"/>
    <w:rsid w:val="005C2362"/>
    <w:rsid w:val="005C2BC7"/>
    <w:rsid w:val="005C2F96"/>
    <w:rsid w:val="005F1290"/>
    <w:rsid w:val="005F15D3"/>
    <w:rsid w:val="005F175B"/>
    <w:rsid w:val="005F3E96"/>
    <w:rsid w:val="005F6976"/>
    <w:rsid w:val="00607FA1"/>
    <w:rsid w:val="00610F38"/>
    <w:rsid w:val="00615533"/>
    <w:rsid w:val="00615768"/>
    <w:rsid w:val="00615833"/>
    <w:rsid w:val="006279C5"/>
    <w:rsid w:val="00630602"/>
    <w:rsid w:val="00633255"/>
    <w:rsid w:val="006339E3"/>
    <w:rsid w:val="0063475F"/>
    <w:rsid w:val="00635478"/>
    <w:rsid w:val="006475E1"/>
    <w:rsid w:val="00650D29"/>
    <w:rsid w:val="006568B8"/>
    <w:rsid w:val="006573BB"/>
    <w:rsid w:val="00657F23"/>
    <w:rsid w:val="00665955"/>
    <w:rsid w:val="006717DA"/>
    <w:rsid w:val="006735AB"/>
    <w:rsid w:val="00677D6B"/>
    <w:rsid w:val="006858F0"/>
    <w:rsid w:val="006924B9"/>
    <w:rsid w:val="00692952"/>
    <w:rsid w:val="006933F5"/>
    <w:rsid w:val="006953FC"/>
    <w:rsid w:val="00696DDA"/>
    <w:rsid w:val="006A0ECB"/>
    <w:rsid w:val="006A1A17"/>
    <w:rsid w:val="006A2C47"/>
    <w:rsid w:val="006A6C65"/>
    <w:rsid w:val="006A719D"/>
    <w:rsid w:val="006A7CE2"/>
    <w:rsid w:val="006B5569"/>
    <w:rsid w:val="006C5CC1"/>
    <w:rsid w:val="006D0963"/>
    <w:rsid w:val="006E7FE2"/>
    <w:rsid w:val="006F01E3"/>
    <w:rsid w:val="006F3745"/>
    <w:rsid w:val="007009FA"/>
    <w:rsid w:val="00700BC4"/>
    <w:rsid w:val="00701DE6"/>
    <w:rsid w:val="007128D2"/>
    <w:rsid w:val="007152CC"/>
    <w:rsid w:val="007205B6"/>
    <w:rsid w:val="00720D46"/>
    <w:rsid w:val="007243DB"/>
    <w:rsid w:val="00724D76"/>
    <w:rsid w:val="00726EBD"/>
    <w:rsid w:val="00730EDA"/>
    <w:rsid w:val="00730FA2"/>
    <w:rsid w:val="007376A2"/>
    <w:rsid w:val="00750420"/>
    <w:rsid w:val="00750783"/>
    <w:rsid w:val="0075550B"/>
    <w:rsid w:val="0076081B"/>
    <w:rsid w:val="0076300A"/>
    <w:rsid w:val="007644E4"/>
    <w:rsid w:val="0077204D"/>
    <w:rsid w:val="00773C67"/>
    <w:rsid w:val="00774B3B"/>
    <w:rsid w:val="00774FA9"/>
    <w:rsid w:val="0077583C"/>
    <w:rsid w:val="00780090"/>
    <w:rsid w:val="00782FDF"/>
    <w:rsid w:val="00787DF3"/>
    <w:rsid w:val="00795141"/>
    <w:rsid w:val="0079569F"/>
    <w:rsid w:val="007A23E2"/>
    <w:rsid w:val="007A5E5E"/>
    <w:rsid w:val="007A7BCC"/>
    <w:rsid w:val="007B131D"/>
    <w:rsid w:val="007B14A4"/>
    <w:rsid w:val="007B2682"/>
    <w:rsid w:val="007C6866"/>
    <w:rsid w:val="007C6DA9"/>
    <w:rsid w:val="007E157D"/>
    <w:rsid w:val="007E3521"/>
    <w:rsid w:val="007E73FA"/>
    <w:rsid w:val="007E7AB4"/>
    <w:rsid w:val="008050D5"/>
    <w:rsid w:val="008064C4"/>
    <w:rsid w:val="00815278"/>
    <w:rsid w:val="00816E75"/>
    <w:rsid w:val="00823C7D"/>
    <w:rsid w:val="0082749E"/>
    <w:rsid w:val="00830C82"/>
    <w:rsid w:val="00831922"/>
    <w:rsid w:val="0083419D"/>
    <w:rsid w:val="00836315"/>
    <w:rsid w:val="00841C2E"/>
    <w:rsid w:val="00850709"/>
    <w:rsid w:val="00850DCC"/>
    <w:rsid w:val="0086007C"/>
    <w:rsid w:val="008613EE"/>
    <w:rsid w:val="00864088"/>
    <w:rsid w:val="0087158B"/>
    <w:rsid w:val="0087175A"/>
    <w:rsid w:val="008808B8"/>
    <w:rsid w:val="00882566"/>
    <w:rsid w:val="00885C67"/>
    <w:rsid w:val="00887811"/>
    <w:rsid w:val="00887A0B"/>
    <w:rsid w:val="00891210"/>
    <w:rsid w:val="00896372"/>
    <w:rsid w:val="00897126"/>
    <w:rsid w:val="008A509F"/>
    <w:rsid w:val="008A799C"/>
    <w:rsid w:val="008B6384"/>
    <w:rsid w:val="008C15F1"/>
    <w:rsid w:val="008E2A22"/>
    <w:rsid w:val="008E2FB8"/>
    <w:rsid w:val="008E3771"/>
    <w:rsid w:val="008E740A"/>
    <w:rsid w:val="008F07B1"/>
    <w:rsid w:val="008F319E"/>
    <w:rsid w:val="008F3D51"/>
    <w:rsid w:val="008F7F60"/>
    <w:rsid w:val="00903422"/>
    <w:rsid w:val="00905729"/>
    <w:rsid w:val="00910C9C"/>
    <w:rsid w:val="00910CCB"/>
    <w:rsid w:val="009124A6"/>
    <w:rsid w:val="00924B13"/>
    <w:rsid w:val="00925CEE"/>
    <w:rsid w:val="0093505E"/>
    <w:rsid w:val="009364FA"/>
    <w:rsid w:val="00952BAA"/>
    <w:rsid w:val="00955DE5"/>
    <w:rsid w:val="00971418"/>
    <w:rsid w:val="00971A4B"/>
    <w:rsid w:val="009727EE"/>
    <w:rsid w:val="00972FC7"/>
    <w:rsid w:val="00974BA0"/>
    <w:rsid w:val="00977934"/>
    <w:rsid w:val="00982B12"/>
    <w:rsid w:val="00987E8B"/>
    <w:rsid w:val="009A285B"/>
    <w:rsid w:val="009A3A24"/>
    <w:rsid w:val="009A4C80"/>
    <w:rsid w:val="009A579F"/>
    <w:rsid w:val="009A6C63"/>
    <w:rsid w:val="009B1B6A"/>
    <w:rsid w:val="009B39F4"/>
    <w:rsid w:val="009B5A26"/>
    <w:rsid w:val="009B5CAA"/>
    <w:rsid w:val="009C0ADE"/>
    <w:rsid w:val="009C538B"/>
    <w:rsid w:val="009C6018"/>
    <w:rsid w:val="009C7FF9"/>
    <w:rsid w:val="009D57B2"/>
    <w:rsid w:val="009D57B7"/>
    <w:rsid w:val="009E0312"/>
    <w:rsid w:val="009E2322"/>
    <w:rsid w:val="009F1A16"/>
    <w:rsid w:val="009F1DE5"/>
    <w:rsid w:val="00A01509"/>
    <w:rsid w:val="00A13068"/>
    <w:rsid w:val="00A15E77"/>
    <w:rsid w:val="00A21453"/>
    <w:rsid w:val="00A2358F"/>
    <w:rsid w:val="00A25809"/>
    <w:rsid w:val="00A33BEC"/>
    <w:rsid w:val="00A33D40"/>
    <w:rsid w:val="00A4633F"/>
    <w:rsid w:val="00A47F9C"/>
    <w:rsid w:val="00A5165F"/>
    <w:rsid w:val="00A54157"/>
    <w:rsid w:val="00A65C69"/>
    <w:rsid w:val="00A817AA"/>
    <w:rsid w:val="00A9153A"/>
    <w:rsid w:val="00A9311B"/>
    <w:rsid w:val="00A962DD"/>
    <w:rsid w:val="00AA259D"/>
    <w:rsid w:val="00AA3C39"/>
    <w:rsid w:val="00AB4CDB"/>
    <w:rsid w:val="00AB69D6"/>
    <w:rsid w:val="00AB717A"/>
    <w:rsid w:val="00AD2372"/>
    <w:rsid w:val="00AD490B"/>
    <w:rsid w:val="00AD4B97"/>
    <w:rsid w:val="00AF49A4"/>
    <w:rsid w:val="00AF5FE1"/>
    <w:rsid w:val="00AF7DAA"/>
    <w:rsid w:val="00B077EF"/>
    <w:rsid w:val="00B118D5"/>
    <w:rsid w:val="00B233A2"/>
    <w:rsid w:val="00B23EB9"/>
    <w:rsid w:val="00B249F7"/>
    <w:rsid w:val="00B312B8"/>
    <w:rsid w:val="00B32F0C"/>
    <w:rsid w:val="00B331F4"/>
    <w:rsid w:val="00B3385A"/>
    <w:rsid w:val="00B34865"/>
    <w:rsid w:val="00B352DB"/>
    <w:rsid w:val="00B42631"/>
    <w:rsid w:val="00B45065"/>
    <w:rsid w:val="00B46613"/>
    <w:rsid w:val="00B4790A"/>
    <w:rsid w:val="00B5151B"/>
    <w:rsid w:val="00B603A3"/>
    <w:rsid w:val="00B73230"/>
    <w:rsid w:val="00B7419A"/>
    <w:rsid w:val="00B77288"/>
    <w:rsid w:val="00B84FC9"/>
    <w:rsid w:val="00B8554F"/>
    <w:rsid w:val="00B9036E"/>
    <w:rsid w:val="00B94D12"/>
    <w:rsid w:val="00B97A64"/>
    <w:rsid w:val="00BA323A"/>
    <w:rsid w:val="00BA36D0"/>
    <w:rsid w:val="00BA600F"/>
    <w:rsid w:val="00BA7452"/>
    <w:rsid w:val="00BB1CD8"/>
    <w:rsid w:val="00BB2F3F"/>
    <w:rsid w:val="00BC1B1B"/>
    <w:rsid w:val="00BC6AED"/>
    <w:rsid w:val="00BD0FDB"/>
    <w:rsid w:val="00BD3A26"/>
    <w:rsid w:val="00BD4823"/>
    <w:rsid w:val="00BD76C6"/>
    <w:rsid w:val="00BE3F3D"/>
    <w:rsid w:val="00BE562E"/>
    <w:rsid w:val="00BE66E8"/>
    <w:rsid w:val="00BE79E6"/>
    <w:rsid w:val="00BF04FA"/>
    <w:rsid w:val="00BF0D3B"/>
    <w:rsid w:val="00BF5FC1"/>
    <w:rsid w:val="00BF698D"/>
    <w:rsid w:val="00BF7A0D"/>
    <w:rsid w:val="00C00944"/>
    <w:rsid w:val="00C02598"/>
    <w:rsid w:val="00C044EE"/>
    <w:rsid w:val="00C05212"/>
    <w:rsid w:val="00C1449B"/>
    <w:rsid w:val="00C27BB0"/>
    <w:rsid w:val="00C363D8"/>
    <w:rsid w:val="00C41A3D"/>
    <w:rsid w:val="00C422BB"/>
    <w:rsid w:val="00C43D89"/>
    <w:rsid w:val="00C452BC"/>
    <w:rsid w:val="00C57C32"/>
    <w:rsid w:val="00C6015E"/>
    <w:rsid w:val="00C6071A"/>
    <w:rsid w:val="00C62BBC"/>
    <w:rsid w:val="00C6443E"/>
    <w:rsid w:val="00C70140"/>
    <w:rsid w:val="00C83497"/>
    <w:rsid w:val="00C962E0"/>
    <w:rsid w:val="00CA2561"/>
    <w:rsid w:val="00CB18ED"/>
    <w:rsid w:val="00CB34B3"/>
    <w:rsid w:val="00CC1239"/>
    <w:rsid w:val="00CC2B52"/>
    <w:rsid w:val="00CC6C0B"/>
    <w:rsid w:val="00CD20A2"/>
    <w:rsid w:val="00CF1E4F"/>
    <w:rsid w:val="00CF60FB"/>
    <w:rsid w:val="00D03D84"/>
    <w:rsid w:val="00D1180B"/>
    <w:rsid w:val="00D26273"/>
    <w:rsid w:val="00D27091"/>
    <w:rsid w:val="00D2765B"/>
    <w:rsid w:val="00D4755B"/>
    <w:rsid w:val="00D47D59"/>
    <w:rsid w:val="00D50716"/>
    <w:rsid w:val="00D51B71"/>
    <w:rsid w:val="00D57412"/>
    <w:rsid w:val="00D6102E"/>
    <w:rsid w:val="00D62FAB"/>
    <w:rsid w:val="00D851C8"/>
    <w:rsid w:val="00D86067"/>
    <w:rsid w:val="00D87ECC"/>
    <w:rsid w:val="00D931D7"/>
    <w:rsid w:val="00D95BDE"/>
    <w:rsid w:val="00DA069C"/>
    <w:rsid w:val="00DA112E"/>
    <w:rsid w:val="00DA2BCA"/>
    <w:rsid w:val="00DA4E58"/>
    <w:rsid w:val="00DB77AC"/>
    <w:rsid w:val="00DB7E4D"/>
    <w:rsid w:val="00DC1D3B"/>
    <w:rsid w:val="00DC28D2"/>
    <w:rsid w:val="00DC3680"/>
    <w:rsid w:val="00DC6D5E"/>
    <w:rsid w:val="00DD0433"/>
    <w:rsid w:val="00DD6D05"/>
    <w:rsid w:val="00DE11FA"/>
    <w:rsid w:val="00DF247E"/>
    <w:rsid w:val="00DF63B4"/>
    <w:rsid w:val="00E00FD7"/>
    <w:rsid w:val="00E03139"/>
    <w:rsid w:val="00E07DA5"/>
    <w:rsid w:val="00E11585"/>
    <w:rsid w:val="00E33B67"/>
    <w:rsid w:val="00E341F6"/>
    <w:rsid w:val="00E37C26"/>
    <w:rsid w:val="00E41054"/>
    <w:rsid w:val="00E421B3"/>
    <w:rsid w:val="00E455E1"/>
    <w:rsid w:val="00E478AD"/>
    <w:rsid w:val="00E53B50"/>
    <w:rsid w:val="00E57D50"/>
    <w:rsid w:val="00E7070A"/>
    <w:rsid w:val="00E71B05"/>
    <w:rsid w:val="00E73A7A"/>
    <w:rsid w:val="00E90C15"/>
    <w:rsid w:val="00E92185"/>
    <w:rsid w:val="00E94539"/>
    <w:rsid w:val="00E9494F"/>
    <w:rsid w:val="00E95573"/>
    <w:rsid w:val="00E95BD1"/>
    <w:rsid w:val="00E97E44"/>
    <w:rsid w:val="00EA0A67"/>
    <w:rsid w:val="00EA49BA"/>
    <w:rsid w:val="00EA4BC4"/>
    <w:rsid w:val="00EB01D2"/>
    <w:rsid w:val="00EB386F"/>
    <w:rsid w:val="00EB46F4"/>
    <w:rsid w:val="00EC25E8"/>
    <w:rsid w:val="00EC2997"/>
    <w:rsid w:val="00ED190C"/>
    <w:rsid w:val="00ED2256"/>
    <w:rsid w:val="00ED738C"/>
    <w:rsid w:val="00EE034B"/>
    <w:rsid w:val="00EE26A7"/>
    <w:rsid w:val="00EF3B2B"/>
    <w:rsid w:val="00EF6431"/>
    <w:rsid w:val="00EF7422"/>
    <w:rsid w:val="00F015F8"/>
    <w:rsid w:val="00F04187"/>
    <w:rsid w:val="00F077F2"/>
    <w:rsid w:val="00F12A20"/>
    <w:rsid w:val="00F152FD"/>
    <w:rsid w:val="00F202DD"/>
    <w:rsid w:val="00F222FE"/>
    <w:rsid w:val="00F24349"/>
    <w:rsid w:val="00F30C68"/>
    <w:rsid w:val="00F41B3F"/>
    <w:rsid w:val="00F4285F"/>
    <w:rsid w:val="00F43BB5"/>
    <w:rsid w:val="00F44328"/>
    <w:rsid w:val="00F518B1"/>
    <w:rsid w:val="00F6124E"/>
    <w:rsid w:val="00F642E8"/>
    <w:rsid w:val="00F660F0"/>
    <w:rsid w:val="00F74E40"/>
    <w:rsid w:val="00F76C81"/>
    <w:rsid w:val="00F833BF"/>
    <w:rsid w:val="00F842FE"/>
    <w:rsid w:val="00F872F4"/>
    <w:rsid w:val="00F93396"/>
    <w:rsid w:val="00F96BCF"/>
    <w:rsid w:val="00F97F91"/>
    <w:rsid w:val="00FA11A9"/>
    <w:rsid w:val="00FA2FCF"/>
    <w:rsid w:val="00FA42CC"/>
    <w:rsid w:val="00FA4F91"/>
    <w:rsid w:val="00FA58CC"/>
    <w:rsid w:val="00FB01C1"/>
    <w:rsid w:val="00FC04A9"/>
    <w:rsid w:val="00FC423B"/>
    <w:rsid w:val="00FD2EB7"/>
    <w:rsid w:val="00FD3847"/>
    <w:rsid w:val="00FD61D7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  <w14:docId w14:val="5AB9F63E"/>
  <w15:docId w15:val="{E071AF7C-2183-4538-81DF-0D08464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DBB"/>
  </w:style>
  <w:style w:type="paragraph" w:styleId="Footer">
    <w:name w:val="footer"/>
    <w:basedOn w:val="Normal"/>
    <w:link w:val="FooterChar"/>
    <w:uiPriority w:val="99"/>
    <w:unhideWhenUsed/>
    <w:rsid w:val="00162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DBB"/>
  </w:style>
  <w:style w:type="paragraph" w:styleId="ListParagraph">
    <w:name w:val="List Paragraph"/>
    <w:basedOn w:val="Normal"/>
    <w:uiPriority w:val="34"/>
    <w:qFormat/>
    <w:rsid w:val="00FD61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3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33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403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Peterson</dc:creator>
  <cp:keywords/>
  <dc:description/>
  <cp:lastModifiedBy>Charles Savage</cp:lastModifiedBy>
  <cp:revision>5</cp:revision>
  <cp:lastPrinted>2019-08-13T12:24:00Z</cp:lastPrinted>
  <dcterms:created xsi:type="dcterms:W3CDTF">2021-12-14T16:20:00Z</dcterms:created>
  <dcterms:modified xsi:type="dcterms:W3CDTF">2021-12-27T14:27:00Z</dcterms:modified>
</cp:coreProperties>
</file>